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76" w:type="dxa"/>
        <w:tblLook w:val="04A0" w:firstRow="1" w:lastRow="0" w:firstColumn="1" w:lastColumn="0" w:noHBand="0" w:noVBand="1"/>
      </w:tblPr>
      <w:tblGrid>
        <w:gridCol w:w="5139"/>
        <w:gridCol w:w="4532"/>
      </w:tblGrid>
      <w:tr w:rsidR="00886840" w:rsidRPr="00685B23" w:rsidTr="00685B23">
        <w:trPr>
          <w:trHeight w:val="1429"/>
        </w:trPr>
        <w:tc>
          <w:tcPr>
            <w:tcW w:w="5139" w:type="dxa"/>
            <w:shd w:val="clear" w:color="auto" w:fill="auto"/>
          </w:tcPr>
          <w:p w:rsidR="00886840" w:rsidRPr="00685B23" w:rsidRDefault="00685B23" w:rsidP="00886840">
            <w:pPr>
              <w:spacing w:line="240" w:lineRule="auto"/>
              <w:contextualSpacing/>
              <w:rPr>
                <w:rFonts w:ascii="Times New Roman" w:eastAsia="Times New Roman" w:hAnsi="Times New Roman"/>
                <w:sz w:val="24"/>
                <w:szCs w:val="24"/>
                <w:lang w:eastAsia="ru-RU"/>
              </w:rPr>
            </w:pPr>
            <w:r w:rsidRPr="00685B23">
              <w:rPr>
                <w:rFonts w:ascii="Times New Roman" w:eastAsia="Arial Unicode MS" w:hAnsi="Times New Roman" w:cs="Arial"/>
                <w:caps/>
                <w:color w:val="000000"/>
                <w:sz w:val="24"/>
                <w:szCs w:val="24"/>
                <w:lang w:bidi="en-US"/>
              </w:rPr>
              <w:t xml:space="preserve"> </w:t>
            </w:r>
          </w:p>
        </w:tc>
        <w:tc>
          <w:tcPr>
            <w:tcW w:w="4532" w:type="dxa"/>
            <w:shd w:val="clear" w:color="auto" w:fill="auto"/>
          </w:tcPr>
          <w:p w:rsidR="00886840" w:rsidRPr="00685B23" w:rsidRDefault="00685B23" w:rsidP="00886840">
            <w:pPr>
              <w:widowControl w:val="0"/>
              <w:suppressAutoHyphens/>
              <w:spacing w:after="0" w:line="240" w:lineRule="auto"/>
              <w:jc w:val="right"/>
              <w:rPr>
                <w:rFonts w:ascii="Times New Roman" w:eastAsia="Arial Unicode MS" w:hAnsi="Times New Roman" w:cs="Arial"/>
                <w:color w:val="000000"/>
                <w:sz w:val="24"/>
                <w:szCs w:val="24"/>
                <w:lang w:bidi="en-US"/>
              </w:rPr>
            </w:pPr>
            <w:r w:rsidRPr="00685B23">
              <w:rPr>
                <w:rFonts w:ascii="Times New Roman" w:eastAsia="Arial Unicode MS" w:hAnsi="Times New Roman" w:cs="Arial"/>
                <w:caps/>
                <w:color w:val="000000"/>
                <w:sz w:val="24"/>
                <w:szCs w:val="24"/>
                <w:lang w:bidi="en-US"/>
              </w:rPr>
              <w:t>приложение</w:t>
            </w:r>
            <w:r w:rsidR="0089453A">
              <w:rPr>
                <w:rFonts w:ascii="Times New Roman" w:eastAsia="Arial Unicode MS" w:hAnsi="Times New Roman" w:cs="Arial"/>
                <w:caps/>
                <w:color w:val="000000"/>
                <w:sz w:val="24"/>
                <w:szCs w:val="24"/>
                <w:lang w:bidi="en-US"/>
              </w:rPr>
              <w:t xml:space="preserve"> </w:t>
            </w:r>
            <w:bookmarkStart w:id="0" w:name="_GoBack"/>
            <w:bookmarkEnd w:id="0"/>
            <w:r w:rsidR="0089453A">
              <w:rPr>
                <w:rFonts w:ascii="Times New Roman" w:eastAsia="Arial Unicode MS" w:hAnsi="Times New Roman" w:cs="Arial"/>
                <w:caps/>
                <w:color w:val="000000"/>
                <w:sz w:val="24"/>
                <w:szCs w:val="24"/>
                <w:lang w:bidi="en-US"/>
              </w:rPr>
              <w:t>5</w:t>
            </w:r>
            <w:r w:rsidR="00886840" w:rsidRPr="00685B23">
              <w:rPr>
                <w:rFonts w:ascii="Times New Roman" w:eastAsia="Arial Unicode MS" w:hAnsi="Times New Roman" w:cs="Arial"/>
                <w:caps/>
                <w:color w:val="000000"/>
                <w:sz w:val="24"/>
                <w:szCs w:val="24"/>
                <w:lang w:bidi="en-US"/>
              </w:rPr>
              <w:t xml:space="preserve"> </w:t>
            </w:r>
          </w:p>
          <w:p w:rsidR="00886840" w:rsidRPr="00685B23" w:rsidRDefault="00685B23" w:rsidP="00886840">
            <w:pPr>
              <w:widowControl w:val="0"/>
              <w:suppressAutoHyphens/>
              <w:spacing w:after="0" w:line="240" w:lineRule="auto"/>
              <w:jc w:val="right"/>
              <w:rPr>
                <w:rFonts w:ascii="Times New Roman" w:eastAsia="Arial Unicode MS" w:hAnsi="Times New Roman" w:cs="Arial"/>
                <w:color w:val="000000"/>
                <w:sz w:val="24"/>
                <w:szCs w:val="24"/>
                <w:lang w:bidi="en-US"/>
              </w:rPr>
            </w:pPr>
            <w:r w:rsidRPr="00685B23">
              <w:rPr>
                <w:rFonts w:ascii="Times New Roman" w:eastAsia="Arial Unicode MS" w:hAnsi="Times New Roman" w:cs="Arial"/>
                <w:color w:val="000000"/>
                <w:sz w:val="24"/>
                <w:szCs w:val="24"/>
                <w:lang w:bidi="en-US"/>
              </w:rPr>
              <w:t xml:space="preserve">к </w:t>
            </w:r>
            <w:r w:rsidR="00886840" w:rsidRPr="00685B23">
              <w:rPr>
                <w:rFonts w:ascii="Times New Roman" w:eastAsia="Arial Unicode MS" w:hAnsi="Times New Roman" w:cs="Arial"/>
                <w:color w:val="000000"/>
                <w:sz w:val="24"/>
                <w:szCs w:val="24"/>
                <w:lang w:bidi="en-US"/>
              </w:rPr>
              <w:t>приказ</w:t>
            </w:r>
            <w:r w:rsidRPr="00685B23">
              <w:rPr>
                <w:rFonts w:ascii="Times New Roman" w:eastAsia="Arial Unicode MS" w:hAnsi="Times New Roman" w:cs="Arial"/>
                <w:color w:val="000000"/>
                <w:sz w:val="24"/>
                <w:szCs w:val="24"/>
                <w:lang w:bidi="en-US"/>
              </w:rPr>
              <w:t>у</w:t>
            </w:r>
            <w:r w:rsidR="00886840" w:rsidRPr="00685B23">
              <w:rPr>
                <w:rFonts w:ascii="Times New Roman" w:eastAsia="Arial Unicode MS" w:hAnsi="Times New Roman" w:cs="Arial"/>
                <w:color w:val="000000"/>
                <w:sz w:val="24"/>
                <w:szCs w:val="24"/>
                <w:lang w:bidi="en-US"/>
              </w:rPr>
              <w:t xml:space="preserve"> ГБПОУ «ЮУГК»</w:t>
            </w:r>
          </w:p>
          <w:p w:rsidR="00886840" w:rsidRPr="00685B23" w:rsidRDefault="00685B23" w:rsidP="00886840">
            <w:pPr>
              <w:spacing w:line="240" w:lineRule="auto"/>
              <w:contextualSpacing/>
              <w:jc w:val="right"/>
              <w:rPr>
                <w:rFonts w:ascii="Times New Roman" w:eastAsia="Times New Roman" w:hAnsi="Times New Roman"/>
                <w:sz w:val="24"/>
                <w:szCs w:val="24"/>
                <w:lang w:eastAsia="ru-RU"/>
              </w:rPr>
            </w:pPr>
            <w:r w:rsidRPr="00685B23">
              <w:rPr>
                <w:rFonts w:ascii="Times New Roman" w:eastAsia="Arial Unicode MS" w:hAnsi="Times New Roman" w:cs="Arial"/>
                <w:color w:val="000000"/>
                <w:sz w:val="24"/>
                <w:szCs w:val="24"/>
                <w:lang w:bidi="en-US"/>
              </w:rPr>
              <w:t>о</w:t>
            </w:r>
            <w:r w:rsidR="00886840" w:rsidRPr="00685B23">
              <w:rPr>
                <w:rFonts w:ascii="Times New Roman" w:eastAsia="Arial Unicode MS" w:hAnsi="Times New Roman" w:cs="Arial"/>
                <w:color w:val="000000"/>
                <w:sz w:val="24"/>
                <w:szCs w:val="24"/>
                <w:lang w:bidi="en-US"/>
              </w:rPr>
              <w:t>т 19.01.2026 года № 28/о</w:t>
            </w:r>
          </w:p>
        </w:tc>
      </w:tr>
    </w:tbl>
    <w:p w:rsidR="0081414F" w:rsidRPr="00685B23" w:rsidRDefault="0081414F" w:rsidP="0081414F">
      <w:pPr>
        <w:pStyle w:val="Default"/>
        <w:jc w:val="center"/>
        <w:rPr>
          <w:rFonts w:ascii="Times New Roman" w:hAnsi="Times New Roman"/>
          <w:b/>
          <w:bCs/>
        </w:rPr>
      </w:pPr>
      <w:r w:rsidRPr="00685B23">
        <w:rPr>
          <w:rFonts w:ascii="Times New Roman" w:hAnsi="Times New Roman"/>
          <w:b/>
          <w:bCs/>
        </w:rPr>
        <w:t>Методические рекомендации</w:t>
      </w:r>
    </w:p>
    <w:p w:rsidR="0081414F" w:rsidRPr="00685B23" w:rsidRDefault="0081414F" w:rsidP="0081414F">
      <w:pPr>
        <w:pStyle w:val="Default"/>
        <w:jc w:val="center"/>
        <w:rPr>
          <w:rFonts w:ascii="Times New Roman" w:hAnsi="Times New Roman"/>
          <w:b/>
          <w:bCs/>
        </w:rPr>
      </w:pPr>
      <w:r w:rsidRPr="00685B23">
        <w:rPr>
          <w:rFonts w:ascii="Times New Roman" w:hAnsi="Times New Roman"/>
          <w:b/>
          <w:bCs/>
        </w:rPr>
        <w:t>«Как написать и опубликовать научную статью»</w:t>
      </w:r>
    </w:p>
    <w:p w:rsidR="0081414F" w:rsidRPr="00685B23" w:rsidRDefault="0081414F" w:rsidP="0081414F">
      <w:pPr>
        <w:spacing w:after="0"/>
        <w:rPr>
          <w:rFonts w:ascii="Times New Roman" w:hAnsi="Times New Roman" w:cs="Times New Roman"/>
          <w:sz w:val="24"/>
          <w:szCs w:val="24"/>
        </w:rPr>
      </w:pPr>
    </w:p>
    <w:p w:rsidR="0081414F" w:rsidRPr="00685B23" w:rsidRDefault="0081414F" w:rsidP="0081414F">
      <w:pPr>
        <w:tabs>
          <w:tab w:val="center" w:pos="4819"/>
        </w:tabs>
        <w:spacing w:after="0"/>
        <w:ind w:firstLine="709"/>
        <w:jc w:val="center"/>
        <w:rPr>
          <w:rFonts w:ascii="Times New Roman" w:hAnsi="Times New Roman"/>
          <w:b/>
          <w:bCs/>
          <w:sz w:val="24"/>
          <w:szCs w:val="24"/>
        </w:rPr>
      </w:pPr>
      <w:r w:rsidRPr="00685B23">
        <w:rPr>
          <w:rFonts w:ascii="Times New Roman" w:hAnsi="Times New Roman"/>
          <w:b/>
          <w:bCs/>
          <w:sz w:val="24"/>
          <w:szCs w:val="24"/>
        </w:rPr>
        <w:t>Введение</w:t>
      </w:r>
    </w:p>
    <w:p w:rsidR="0081414F" w:rsidRPr="00685B23" w:rsidRDefault="0081414F" w:rsidP="0081414F">
      <w:pPr>
        <w:tabs>
          <w:tab w:val="center" w:pos="4819"/>
        </w:tabs>
        <w:spacing w:after="0"/>
        <w:ind w:firstLine="709"/>
        <w:jc w:val="both"/>
        <w:rPr>
          <w:rFonts w:ascii="Times New Roman" w:hAnsi="Times New Roman"/>
          <w:bCs/>
          <w:sz w:val="24"/>
          <w:szCs w:val="24"/>
        </w:rPr>
      </w:pPr>
      <w:r w:rsidRPr="00685B23">
        <w:rPr>
          <w:rFonts w:ascii="Times New Roman" w:hAnsi="Times New Roman"/>
          <w:bCs/>
          <w:sz w:val="24"/>
          <w:szCs w:val="24"/>
        </w:rPr>
        <w:t>Одним из показателей оценки внесенного преподавателем личного вклада в повышение качества образования является наличие публикаций. Публикуя научную статью, автор закрепляет за собой первенство в выбранной области исследования, поэтому статья должна содержать авторские разработки, выводы, рекомендации, основанные на результатах своего исследования.</w:t>
      </w:r>
    </w:p>
    <w:p w:rsidR="0081414F" w:rsidRPr="00685B23" w:rsidRDefault="0081414F" w:rsidP="0081414F">
      <w:pPr>
        <w:tabs>
          <w:tab w:val="center" w:pos="4819"/>
        </w:tabs>
        <w:spacing w:after="0"/>
        <w:ind w:firstLine="709"/>
        <w:jc w:val="both"/>
        <w:rPr>
          <w:b/>
          <w:bCs/>
          <w:sz w:val="24"/>
          <w:szCs w:val="24"/>
        </w:rPr>
      </w:pPr>
      <w:r w:rsidRPr="00685B23">
        <w:rPr>
          <w:rFonts w:ascii="Times New Roman" w:eastAsia="Times New Roman" w:hAnsi="Times New Roman" w:cs="Times New Roman"/>
          <w:color w:val="333333"/>
          <w:sz w:val="24"/>
          <w:szCs w:val="24"/>
          <w:lang w:eastAsia="ru-RU"/>
        </w:rPr>
        <w:t>Можно выделить несколько видов научных публикаций: монографии, статьи и тезисы докладов. </w:t>
      </w:r>
      <w:r w:rsidRPr="00685B23">
        <w:rPr>
          <w:rFonts w:ascii="Times New Roman" w:eastAsia="Times New Roman" w:hAnsi="Times New Roman" w:cs="Times New Roman"/>
          <w:b/>
          <w:bCs/>
          <w:color w:val="333333"/>
          <w:sz w:val="24"/>
          <w:szCs w:val="24"/>
          <w:lang w:eastAsia="ru-RU"/>
        </w:rPr>
        <w:t>Монография</w:t>
      </w:r>
      <w:r w:rsidRPr="00685B23">
        <w:rPr>
          <w:rFonts w:ascii="Times New Roman" w:eastAsia="Times New Roman" w:hAnsi="Times New Roman" w:cs="Times New Roman"/>
          <w:color w:val="333333"/>
          <w:sz w:val="24"/>
          <w:szCs w:val="24"/>
          <w:lang w:eastAsia="ru-RU"/>
        </w:rPr>
        <w:t> – это научный труд, в котором с наибольшей полнотой исследуется определённая тема, поэтому монографии пишутся редко. </w:t>
      </w:r>
      <w:r w:rsidRPr="00685B23">
        <w:rPr>
          <w:rFonts w:ascii="Times New Roman" w:eastAsia="Times New Roman" w:hAnsi="Times New Roman" w:cs="Times New Roman"/>
          <w:b/>
          <w:bCs/>
          <w:color w:val="333333"/>
          <w:sz w:val="24"/>
          <w:szCs w:val="24"/>
          <w:lang w:eastAsia="ru-RU"/>
        </w:rPr>
        <w:t>Тезисы докладов</w:t>
      </w:r>
      <w:r w:rsidRPr="00685B23">
        <w:rPr>
          <w:rFonts w:ascii="Times New Roman" w:eastAsia="Times New Roman" w:hAnsi="Times New Roman" w:cs="Times New Roman"/>
          <w:color w:val="333333"/>
          <w:sz w:val="24"/>
          <w:szCs w:val="24"/>
          <w:lang w:eastAsia="ru-RU"/>
        </w:rPr>
        <w:t> –  это краткие публикации, как правило, содержащие 1-2 страницы, вследствие чего они не позволяют в должной мере ни отразить результаты, ни обсудить их и не представляют большого интереса для научного мира. Во многих случаях, например, при написании заявки на поддержку исследований тезисы докладов вообще не учитываются как публикации. Наибольший интерес представляют </w:t>
      </w:r>
      <w:r w:rsidRPr="00685B23">
        <w:rPr>
          <w:rFonts w:ascii="Times New Roman" w:eastAsia="Times New Roman" w:hAnsi="Times New Roman" w:cs="Times New Roman"/>
          <w:b/>
          <w:bCs/>
          <w:color w:val="333333"/>
          <w:sz w:val="24"/>
          <w:szCs w:val="24"/>
          <w:lang w:eastAsia="ru-RU"/>
        </w:rPr>
        <w:t>научные статьи</w:t>
      </w:r>
      <w:r w:rsidRPr="00685B23">
        <w:rPr>
          <w:rFonts w:ascii="Times New Roman" w:eastAsia="Times New Roman" w:hAnsi="Times New Roman" w:cs="Times New Roman"/>
          <w:color w:val="333333"/>
          <w:sz w:val="24"/>
          <w:szCs w:val="24"/>
          <w:lang w:eastAsia="ru-RU"/>
        </w:rPr>
        <w:t xml:space="preserve">, которые включают в себя как рецензируемые статьи (перед опубликованием статья проходит рецензирование) и </w:t>
      </w:r>
      <w:proofErr w:type="spellStart"/>
      <w:r w:rsidRPr="00685B23">
        <w:rPr>
          <w:rFonts w:ascii="Times New Roman" w:eastAsia="Times New Roman" w:hAnsi="Times New Roman" w:cs="Times New Roman"/>
          <w:color w:val="333333"/>
          <w:sz w:val="24"/>
          <w:szCs w:val="24"/>
          <w:lang w:eastAsia="ru-RU"/>
        </w:rPr>
        <w:t>нерецензирумые</w:t>
      </w:r>
      <w:proofErr w:type="spellEnd"/>
      <w:r w:rsidRPr="00685B23">
        <w:rPr>
          <w:rFonts w:ascii="Times New Roman" w:eastAsia="Times New Roman" w:hAnsi="Times New Roman" w:cs="Times New Roman"/>
          <w:color w:val="333333"/>
          <w:sz w:val="24"/>
          <w:szCs w:val="24"/>
          <w:lang w:eastAsia="ru-RU"/>
        </w:rPr>
        <w:t xml:space="preserve"> статьи, так и труды (или материалы) конференций.</w:t>
      </w:r>
    </w:p>
    <w:p w:rsidR="0081414F" w:rsidRPr="00685B23" w:rsidRDefault="0081414F" w:rsidP="0081414F">
      <w:pPr>
        <w:tabs>
          <w:tab w:val="center" w:pos="4819"/>
        </w:tabs>
        <w:spacing w:after="0"/>
        <w:ind w:firstLine="709"/>
        <w:jc w:val="both"/>
        <w:rPr>
          <w:rFonts w:ascii="Times New Roman" w:hAnsi="Times New Roman" w:cs="Times New Roman"/>
          <w:sz w:val="24"/>
          <w:szCs w:val="24"/>
        </w:rPr>
      </w:pPr>
      <w:r w:rsidRPr="00685B23">
        <w:rPr>
          <w:rFonts w:ascii="Times New Roman" w:hAnsi="Times New Roman" w:cs="Times New Roman"/>
          <w:b/>
          <w:bCs/>
          <w:sz w:val="24"/>
          <w:szCs w:val="24"/>
        </w:rPr>
        <w:t xml:space="preserve">Научная статья </w:t>
      </w:r>
      <w:r w:rsidRPr="00685B23">
        <w:rPr>
          <w:rFonts w:ascii="Times New Roman" w:hAnsi="Times New Roman" w:cs="Times New Roman"/>
          <w:sz w:val="24"/>
          <w:szCs w:val="24"/>
        </w:rPr>
        <w:t>– это произведение, обстоятельно освещающее какую-либо тему, идею, вопрос, содержащее элементы их анализа. В работе должна быть показана новизна и актуальность проводимого исследования. Выводы, сделанные в результате проведенного исследования, должны быть обоснованы.</w:t>
      </w:r>
    </w:p>
    <w:p w:rsidR="0081414F" w:rsidRPr="00B32470" w:rsidRDefault="0081414F" w:rsidP="0081414F">
      <w:pPr>
        <w:tabs>
          <w:tab w:val="center" w:pos="4819"/>
        </w:tabs>
        <w:spacing w:after="0"/>
        <w:ind w:firstLine="709"/>
        <w:jc w:val="both"/>
        <w:rPr>
          <w:rFonts w:ascii="Times New Roman" w:hAnsi="Times New Roman" w:cs="Times New Roman"/>
          <w:bCs/>
          <w:sz w:val="24"/>
          <w:szCs w:val="24"/>
        </w:rPr>
      </w:pPr>
    </w:p>
    <w:p w:rsidR="0081414F" w:rsidRPr="00B32470" w:rsidRDefault="00B32470" w:rsidP="00B32470">
      <w:pPr>
        <w:tabs>
          <w:tab w:val="center" w:pos="4819"/>
        </w:tabs>
        <w:spacing w:after="0"/>
        <w:ind w:left="709"/>
        <w:jc w:val="center"/>
        <w:rPr>
          <w:rFonts w:ascii="Times New Roman" w:hAnsi="Times New Roman"/>
          <w:b/>
          <w:bCs/>
          <w:sz w:val="24"/>
          <w:szCs w:val="24"/>
        </w:rPr>
      </w:pPr>
      <w:r>
        <w:rPr>
          <w:rFonts w:ascii="Times New Roman" w:hAnsi="Times New Roman"/>
          <w:b/>
          <w:bCs/>
          <w:sz w:val="24"/>
          <w:szCs w:val="24"/>
          <w:lang w:val="en-US"/>
        </w:rPr>
        <w:t>I</w:t>
      </w:r>
      <w:r w:rsidRPr="00B32470">
        <w:rPr>
          <w:rFonts w:ascii="Times New Roman" w:hAnsi="Times New Roman"/>
          <w:b/>
          <w:bCs/>
          <w:sz w:val="24"/>
          <w:szCs w:val="24"/>
        </w:rPr>
        <w:t xml:space="preserve"> </w:t>
      </w:r>
      <w:r w:rsidR="0081414F" w:rsidRPr="00B32470">
        <w:rPr>
          <w:rFonts w:ascii="Times New Roman" w:hAnsi="Times New Roman"/>
          <w:b/>
          <w:bCs/>
          <w:sz w:val="24"/>
          <w:szCs w:val="24"/>
        </w:rPr>
        <w:t>Общие положения</w:t>
      </w:r>
    </w:p>
    <w:p w:rsidR="0081414F" w:rsidRPr="00685B23" w:rsidRDefault="0081414F" w:rsidP="0081414F">
      <w:pPr>
        <w:tabs>
          <w:tab w:val="center" w:pos="4819"/>
        </w:tabs>
        <w:spacing w:after="0"/>
        <w:ind w:firstLine="709"/>
        <w:jc w:val="center"/>
        <w:rPr>
          <w:rFonts w:ascii="Times New Roman" w:hAnsi="Times New Roman"/>
          <w:b/>
          <w:bCs/>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color w:val="000000" w:themeColor="text1"/>
          <w:sz w:val="24"/>
          <w:szCs w:val="24"/>
        </w:rPr>
        <w:t xml:space="preserve">1.1 </w:t>
      </w:r>
      <w:r w:rsidRPr="00685B23">
        <w:rPr>
          <w:rFonts w:ascii="Times New Roman" w:hAnsi="Times New Roman" w:cs="Times New Roman"/>
          <w:sz w:val="24"/>
          <w:szCs w:val="24"/>
        </w:rPr>
        <w:t xml:space="preserve">Методические рекомендации окажут необходимую практическую помощь преподавателям </w:t>
      </w:r>
      <w:r w:rsidRPr="00685B23">
        <w:rPr>
          <w:rFonts w:ascii="Times New Roman" w:hAnsi="Times New Roman" w:cs="Times New Roman"/>
          <w:iCs/>
          <w:color w:val="333333"/>
          <w:sz w:val="24"/>
          <w:szCs w:val="24"/>
          <w:shd w:val="clear" w:color="auto" w:fill="FFFFFF"/>
        </w:rPr>
        <w:t xml:space="preserve">  в написании и оформлении    научных трудов (статей, тезисов). Данные методические рекомендации содержат пошаговый алгоритм написания статьи, </w:t>
      </w:r>
      <w:r w:rsidRPr="00685B23">
        <w:rPr>
          <w:rFonts w:ascii="Times New Roman" w:hAnsi="Times New Roman" w:cs="Times New Roman"/>
          <w:sz w:val="24"/>
          <w:szCs w:val="24"/>
        </w:rPr>
        <w:t>характерные особенности языка и стиля статьи, подготовку статьи к публикации.</w:t>
      </w:r>
    </w:p>
    <w:p w:rsidR="0081414F" w:rsidRPr="00685B23" w:rsidRDefault="0081414F" w:rsidP="0081414F">
      <w:pPr>
        <w:spacing w:after="0" w:line="360" w:lineRule="auto"/>
        <w:ind w:firstLine="851"/>
        <w:jc w:val="both"/>
        <w:rPr>
          <w:rFonts w:ascii="Times New Roman" w:hAnsi="Times New Roman"/>
          <w:bCs/>
          <w:sz w:val="24"/>
          <w:szCs w:val="24"/>
        </w:rPr>
      </w:pPr>
      <w:r w:rsidRPr="00685B23">
        <w:rPr>
          <w:rFonts w:ascii="Times New Roman" w:hAnsi="Times New Roman" w:cs="Times New Roman"/>
          <w:color w:val="000000" w:themeColor="text1"/>
          <w:sz w:val="24"/>
          <w:szCs w:val="24"/>
        </w:rPr>
        <w:t>1.2 Положение разработано в соответствии со следующими нормативными документами:</w:t>
      </w:r>
    </w:p>
    <w:p w:rsidR="0081414F" w:rsidRPr="00685B23" w:rsidRDefault="0081414F" w:rsidP="0081414F">
      <w:pPr>
        <w:pStyle w:val="a7"/>
        <w:numPr>
          <w:ilvl w:val="0"/>
          <w:numId w:val="22"/>
        </w:numPr>
        <w:tabs>
          <w:tab w:val="center" w:pos="4819"/>
        </w:tabs>
        <w:spacing w:after="0"/>
        <w:jc w:val="both"/>
        <w:rPr>
          <w:rFonts w:ascii="Times New Roman" w:hAnsi="Times New Roman" w:cs="Times New Roman"/>
          <w:bCs/>
          <w:sz w:val="24"/>
          <w:szCs w:val="24"/>
        </w:rPr>
      </w:pPr>
      <w:r w:rsidRPr="00685B23">
        <w:rPr>
          <w:rFonts w:ascii="Times New Roman" w:hAnsi="Times New Roman" w:cs="Times New Roman"/>
          <w:bCs/>
          <w:sz w:val="24"/>
          <w:szCs w:val="24"/>
        </w:rPr>
        <w:t xml:space="preserve">Федеральный закон «Об образовании в Российской Федерации» от 29.12.2012 № 273-ФЗ (последняя редакция), статья 20 </w:t>
      </w:r>
      <w:r w:rsidRPr="00685B23">
        <w:rPr>
          <w:rFonts w:ascii="Times New Roman" w:hAnsi="Times New Roman" w:cs="Times New Roman"/>
          <w:bCs/>
          <w:color w:val="333333"/>
          <w:sz w:val="24"/>
          <w:szCs w:val="24"/>
          <w:shd w:val="clear" w:color="auto" w:fill="FFFFFF"/>
        </w:rPr>
        <w:t>Экспериментальная и инновационная деятельность в сфере образования;</w:t>
      </w:r>
      <w:r w:rsidRPr="00685B23">
        <w:rPr>
          <w:rFonts w:ascii="Times New Roman" w:hAnsi="Times New Roman" w:cs="Times New Roman"/>
          <w:bCs/>
          <w:sz w:val="24"/>
          <w:szCs w:val="24"/>
        </w:rPr>
        <w:t xml:space="preserve"> </w:t>
      </w:r>
    </w:p>
    <w:p w:rsidR="00685B23" w:rsidRPr="00685B23" w:rsidRDefault="00685B23" w:rsidP="00685B23">
      <w:pPr>
        <w:pStyle w:val="a7"/>
        <w:numPr>
          <w:ilvl w:val="0"/>
          <w:numId w:val="22"/>
        </w:numPr>
        <w:tabs>
          <w:tab w:val="center" w:pos="4819"/>
        </w:tabs>
        <w:spacing w:after="0"/>
        <w:jc w:val="both"/>
        <w:rPr>
          <w:rFonts w:ascii="Times New Roman" w:hAnsi="Times New Roman" w:cs="Times New Roman"/>
          <w:bCs/>
          <w:sz w:val="24"/>
          <w:szCs w:val="24"/>
        </w:rPr>
      </w:pPr>
      <w:r w:rsidRPr="00685B23">
        <w:rPr>
          <w:rFonts w:ascii="Times New Roman" w:hAnsi="Times New Roman"/>
          <w:bCs/>
          <w:sz w:val="24"/>
          <w:szCs w:val="24"/>
        </w:rPr>
        <w:t>Профессиональный</w:t>
      </w:r>
      <w:r>
        <w:rPr>
          <w:rFonts w:ascii="Times New Roman" w:hAnsi="Times New Roman"/>
          <w:bCs/>
          <w:sz w:val="24"/>
          <w:szCs w:val="24"/>
        </w:rPr>
        <w:t xml:space="preserve"> </w:t>
      </w:r>
      <w:r w:rsidRPr="00685B23">
        <w:rPr>
          <w:rFonts w:ascii="Times New Roman" w:hAnsi="Times New Roman"/>
          <w:bCs/>
          <w:sz w:val="24"/>
          <w:szCs w:val="24"/>
        </w:rPr>
        <w:t>стандарт «</w:t>
      </w:r>
      <w:r>
        <w:rPr>
          <w:rFonts w:ascii="Times New Roman" w:hAnsi="Times New Roman"/>
          <w:bCs/>
          <w:sz w:val="24"/>
          <w:szCs w:val="24"/>
        </w:rPr>
        <w:t>Руководитель профессиональной образовательной организации</w:t>
      </w:r>
      <w:r w:rsidRPr="00685B23">
        <w:rPr>
          <w:rFonts w:ascii="Times New Roman" w:hAnsi="Times New Roman" w:cs="Times New Roman"/>
          <w:bCs/>
          <w:sz w:val="24"/>
          <w:szCs w:val="24"/>
        </w:rPr>
        <w:t>», утвержденный п</w:t>
      </w:r>
      <w:r w:rsidRPr="00685B23">
        <w:rPr>
          <w:rFonts w:ascii="Times New Roman" w:hAnsi="Times New Roman" w:cs="Times New Roman"/>
          <w:sz w:val="24"/>
          <w:szCs w:val="24"/>
        </w:rPr>
        <w:t xml:space="preserve">риказом Министерства труда и социальной защиты Российской Федерации от </w:t>
      </w:r>
      <w:r>
        <w:rPr>
          <w:rFonts w:ascii="Times New Roman" w:hAnsi="Times New Roman" w:cs="Times New Roman"/>
          <w:sz w:val="24"/>
          <w:szCs w:val="24"/>
        </w:rPr>
        <w:t>21 марта</w:t>
      </w:r>
      <w:r w:rsidRPr="00685B23">
        <w:rPr>
          <w:rFonts w:ascii="Times New Roman" w:hAnsi="Times New Roman" w:cs="Times New Roman"/>
          <w:sz w:val="24"/>
          <w:szCs w:val="24"/>
        </w:rPr>
        <w:t xml:space="preserve"> 20</w:t>
      </w:r>
      <w:r>
        <w:rPr>
          <w:rFonts w:ascii="Times New Roman" w:hAnsi="Times New Roman" w:cs="Times New Roman"/>
          <w:sz w:val="24"/>
          <w:szCs w:val="24"/>
        </w:rPr>
        <w:t>25</w:t>
      </w:r>
      <w:r w:rsidRPr="00685B23">
        <w:rPr>
          <w:rFonts w:ascii="Times New Roman" w:hAnsi="Times New Roman" w:cs="Times New Roman"/>
          <w:sz w:val="24"/>
          <w:szCs w:val="24"/>
        </w:rPr>
        <w:t xml:space="preserve"> г. N </w:t>
      </w:r>
      <w:r>
        <w:rPr>
          <w:rFonts w:ascii="Times New Roman" w:hAnsi="Times New Roman" w:cs="Times New Roman"/>
          <w:sz w:val="24"/>
          <w:szCs w:val="24"/>
        </w:rPr>
        <w:t>137</w:t>
      </w:r>
      <w:r w:rsidRPr="00685B23">
        <w:rPr>
          <w:rFonts w:ascii="Times New Roman" w:hAnsi="Times New Roman" w:cs="Times New Roman"/>
          <w:sz w:val="24"/>
          <w:szCs w:val="24"/>
        </w:rPr>
        <w:t>н.;</w:t>
      </w:r>
    </w:p>
    <w:p w:rsidR="00685B23" w:rsidRPr="00685B23" w:rsidRDefault="00685B23" w:rsidP="00685B23">
      <w:pPr>
        <w:tabs>
          <w:tab w:val="center" w:pos="4819"/>
        </w:tabs>
        <w:spacing w:after="0"/>
        <w:ind w:left="360"/>
        <w:jc w:val="both"/>
        <w:rPr>
          <w:rFonts w:ascii="Times New Roman" w:hAnsi="Times New Roman" w:cs="Times New Roman"/>
          <w:bCs/>
          <w:sz w:val="24"/>
          <w:szCs w:val="24"/>
        </w:rPr>
      </w:pPr>
    </w:p>
    <w:p w:rsidR="0081414F" w:rsidRPr="00685B23" w:rsidRDefault="0081414F" w:rsidP="0081414F">
      <w:pPr>
        <w:pStyle w:val="a7"/>
        <w:numPr>
          <w:ilvl w:val="0"/>
          <w:numId w:val="22"/>
        </w:numPr>
        <w:tabs>
          <w:tab w:val="center" w:pos="4819"/>
        </w:tabs>
        <w:spacing w:after="0"/>
        <w:jc w:val="both"/>
        <w:rPr>
          <w:rFonts w:ascii="Times New Roman" w:hAnsi="Times New Roman" w:cs="Times New Roman"/>
          <w:bCs/>
          <w:sz w:val="24"/>
          <w:szCs w:val="24"/>
        </w:rPr>
      </w:pPr>
      <w:r w:rsidRPr="00685B23">
        <w:rPr>
          <w:rFonts w:ascii="Times New Roman" w:hAnsi="Times New Roman"/>
          <w:bCs/>
          <w:sz w:val="24"/>
          <w:szCs w:val="24"/>
        </w:rPr>
        <w:lastRenderedPageBreak/>
        <w:t>Профессиональный</w:t>
      </w:r>
      <w:r w:rsidR="00685B23">
        <w:rPr>
          <w:rFonts w:ascii="Times New Roman" w:hAnsi="Times New Roman"/>
          <w:bCs/>
          <w:sz w:val="24"/>
          <w:szCs w:val="24"/>
        </w:rPr>
        <w:t xml:space="preserve"> </w:t>
      </w:r>
      <w:r w:rsidRPr="00685B23">
        <w:rPr>
          <w:rFonts w:ascii="Times New Roman" w:hAnsi="Times New Roman"/>
          <w:bCs/>
          <w:sz w:val="24"/>
          <w:szCs w:val="24"/>
        </w:rPr>
        <w:t xml:space="preserve">стандарт «Педагог профессионального обучения, </w:t>
      </w:r>
      <w:r w:rsidR="00685B23">
        <w:rPr>
          <w:rFonts w:ascii="Times New Roman" w:hAnsi="Times New Roman"/>
          <w:bCs/>
          <w:sz w:val="24"/>
          <w:szCs w:val="24"/>
        </w:rPr>
        <w:t>среднего</w:t>
      </w:r>
      <w:r w:rsidRPr="00685B23">
        <w:rPr>
          <w:rFonts w:ascii="Times New Roman" w:hAnsi="Times New Roman"/>
          <w:bCs/>
          <w:sz w:val="24"/>
          <w:szCs w:val="24"/>
        </w:rPr>
        <w:t xml:space="preserve"> профессионального образования</w:t>
      </w:r>
      <w:r w:rsidRPr="00685B23">
        <w:rPr>
          <w:rFonts w:ascii="Times New Roman" w:hAnsi="Times New Roman" w:cs="Times New Roman"/>
          <w:bCs/>
          <w:sz w:val="24"/>
          <w:szCs w:val="24"/>
        </w:rPr>
        <w:t>», утвержденный п</w:t>
      </w:r>
      <w:r w:rsidRPr="00685B23">
        <w:rPr>
          <w:rFonts w:ascii="Times New Roman" w:hAnsi="Times New Roman" w:cs="Times New Roman"/>
          <w:sz w:val="24"/>
          <w:szCs w:val="24"/>
        </w:rPr>
        <w:t xml:space="preserve">риказом Министерства труда и социальной защиты Российской Федерации от </w:t>
      </w:r>
      <w:r w:rsidR="00685B23">
        <w:rPr>
          <w:rFonts w:ascii="Times New Roman" w:hAnsi="Times New Roman" w:cs="Times New Roman"/>
          <w:sz w:val="24"/>
          <w:szCs w:val="24"/>
        </w:rPr>
        <w:t>21 марта</w:t>
      </w:r>
      <w:r w:rsidRPr="00685B23">
        <w:rPr>
          <w:rFonts w:ascii="Times New Roman" w:hAnsi="Times New Roman" w:cs="Times New Roman"/>
          <w:sz w:val="24"/>
          <w:szCs w:val="24"/>
        </w:rPr>
        <w:t xml:space="preserve"> 20</w:t>
      </w:r>
      <w:r w:rsidR="00685B23">
        <w:rPr>
          <w:rFonts w:ascii="Times New Roman" w:hAnsi="Times New Roman" w:cs="Times New Roman"/>
          <w:sz w:val="24"/>
          <w:szCs w:val="24"/>
        </w:rPr>
        <w:t>25</w:t>
      </w:r>
      <w:r w:rsidRPr="00685B23">
        <w:rPr>
          <w:rFonts w:ascii="Times New Roman" w:hAnsi="Times New Roman" w:cs="Times New Roman"/>
          <w:sz w:val="24"/>
          <w:szCs w:val="24"/>
        </w:rPr>
        <w:t xml:space="preserve"> г. N </w:t>
      </w:r>
      <w:r w:rsidR="00685B23">
        <w:rPr>
          <w:rFonts w:ascii="Times New Roman" w:hAnsi="Times New Roman" w:cs="Times New Roman"/>
          <w:sz w:val="24"/>
          <w:szCs w:val="24"/>
        </w:rPr>
        <w:t>136</w:t>
      </w:r>
      <w:r w:rsidRPr="00685B23">
        <w:rPr>
          <w:rFonts w:ascii="Times New Roman" w:hAnsi="Times New Roman" w:cs="Times New Roman"/>
          <w:sz w:val="24"/>
          <w:szCs w:val="24"/>
        </w:rPr>
        <w:t>н.;</w:t>
      </w:r>
    </w:p>
    <w:p w:rsidR="0081414F" w:rsidRPr="00685B23" w:rsidRDefault="0081414F" w:rsidP="0081414F">
      <w:pPr>
        <w:pStyle w:val="a7"/>
        <w:widowControl w:val="0"/>
        <w:numPr>
          <w:ilvl w:val="0"/>
          <w:numId w:val="22"/>
        </w:numPr>
        <w:autoSpaceDE w:val="0"/>
        <w:autoSpaceDN w:val="0"/>
        <w:adjustRightInd w:val="0"/>
        <w:spacing w:after="0" w:line="240" w:lineRule="auto"/>
        <w:jc w:val="both"/>
        <w:rPr>
          <w:rFonts w:ascii="Times New Roman" w:hAnsi="Times New Roman" w:cs="Times New Roman"/>
          <w:sz w:val="24"/>
          <w:szCs w:val="24"/>
        </w:rPr>
      </w:pPr>
      <w:r w:rsidRPr="00685B23">
        <w:rPr>
          <w:rFonts w:ascii="Times New Roman" w:hAnsi="Times New Roman" w:cs="Times New Roman"/>
          <w:bCs/>
          <w:sz w:val="24"/>
          <w:szCs w:val="24"/>
        </w:rPr>
        <w:t>«Порядок проведения аттестации педагогических работников организаций, осуществляющих образовательную деятельность», утвержденный</w:t>
      </w:r>
      <w:r w:rsidR="00685B23">
        <w:rPr>
          <w:rFonts w:ascii="Times New Roman" w:hAnsi="Times New Roman" w:cs="Times New Roman"/>
          <w:bCs/>
          <w:sz w:val="24"/>
          <w:szCs w:val="24"/>
        </w:rPr>
        <w:t xml:space="preserve"> </w:t>
      </w:r>
      <w:r w:rsidR="00685B23" w:rsidRPr="00685B23">
        <w:rPr>
          <w:rFonts w:ascii="Times New Roman" w:hAnsi="Times New Roman" w:cs="Times New Roman"/>
          <w:sz w:val="24"/>
          <w:szCs w:val="24"/>
        </w:rPr>
        <w:t>приказом Министерства</w:t>
      </w:r>
      <w:r w:rsidRPr="00685B23">
        <w:rPr>
          <w:rFonts w:ascii="Times New Roman" w:hAnsi="Times New Roman" w:cs="Times New Roman"/>
          <w:sz w:val="24"/>
          <w:szCs w:val="24"/>
        </w:rPr>
        <w:t xml:space="preserve"> </w:t>
      </w:r>
      <w:r w:rsidR="00685B23">
        <w:rPr>
          <w:rFonts w:ascii="Times New Roman" w:hAnsi="Times New Roman" w:cs="Times New Roman"/>
          <w:sz w:val="24"/>
          <w:szCs w:val="24"/>
        </w:rPr>
        <w:t>просвещения</w:t>
      </w:r>
      <w:r w:rsidRPr="00685B23">
        <w:rPr>
          <w:rFonts w:ascii="Times New Roman" w:hAnsi="Times New Roman" w:cs="Times New Roman"/>
          <w:sz w:val="24"/>
          <w:szCs w:val="24"/>
        </w:rPr>
        <w:t xml:space="preserve"> Российской Федерации от </w:t>
      </w:r>
      <w:r w:rsidR="00685B23">
        <w:rPr>
          <w:rFonts w:ascii="Times New Roman" w:hAnsi="Times New Roman" w:cs="Times New Roman"/>
          <w:sz w:val="24"/>
          <w:szCs w:val="24"/>
        </w:rPr>
        <w:t>1</w:t>
      </w:r>
      <w:r w:rsidRPr="00685B23">
        <w:rPr>
          <w:rFonts w:ascii="Times New Roman" w:hAnsi="Times New Roman" w:cs="Times New Roman"/>
          <w:sz w:val="24"/>
          <w:szCs w:val="24"/>
        </w:rPr>
        <w:t>7</w:t>
      </w:r>
      <w:r w:rsidR="00685B23">
        <w:rPr>
          <w:rFonts w:ascii="Times New Roman" w:hAnsi="Times New Roman" w:cs="Times New Roman"/>
          <w:sz w:val="24"/>
          <w:szCs w:val="24"/>
        </w:rPr>
        <w:t>.08.</w:t>
      </w:r>
      <w:r w:rsidRPr="00685B23">
        <w:rPr>
          <w:rFonts w:ascii="Times New Roman" w:hAnsi="Times New Roman" w:cs="Times New Roman"/>
          <w:sz w:val="24"/>
          <w:szCs w:val="24"/>
        </w:rPr>
        <w:t>20</w:t>
      </w:r>
      <w:r w:rsidR="00685B23">
        <w:rPr>
          <w:rFonts w:ascii="Times New Roman" w:hAnsi="Times New Roman" w:cs="Times New Roman"/>
          <w:sz w:val="24"/>
          <w:szCs w:val="24"/>
        </w:rPr>
        <w:t>23</w:t>
      </w:r>
      <w:r w:rsidRPr="00685B23">
        <w:rPr>
          <w:rFonts w:ascii="Times New Roman" w:hAnsi="Times New Roman" w:cs="Times New Roman"/>
          <w:sz w:val="24"/>
          <w:szCs w:val="24"/>
        </w:rPr>
        <w:t xml:space="preserve"> г. N </w:t>
      </w:r>
      <w:r w:rsidR="00685B23">
        <w:rPr>
          <w:rFonts w:ascii="Times New Roman" w:hAnsi="Times New Roman" w:cs="Times New Roman"/>
          <w:sz w:val="24"/>
          <w:szCs w:val="24"/>
        </w:rPr>
        <w:t xml:space="preserve">196; </w:t>
      </w:r>
      <w:r w:rsidR="00685B23">
        <w:rPr>
          <w:rFonts w:ascii="Times New Roman" w:hAnsi="Times New Roman" w:cs="Times New Roman"/>
          <w:bCs/>
          <w:sz w:val="24"/>
          <w:szCs w:val="24"/>
        </w:rPr>
        <w:t xml:space="preserve"> </w:t>
      </w:r>
    </w:p>
    <w:p w:rsidR="0081414F" w:rsidRPr="00685B23" w:rsidRDefault="0081414F" w:rsidP="0081414F">
      <w:pPr>
        <w:pStyle w:val="a7"/>
        <w:numPr>
          <w:ilvl w:val="0"/>
          <w:numId w:val="22"/>
        </w:numPr>
        <w:jc w:val="both"/>
        <w:rPr>
          <w:rFonts w:ascii="Times New Roman" w:hAnsi="Times New Roman" w:cs="Times New Roman"/>
          <w:sz w:val="24"/>
          <w:szCs w:val="24"/>
        </w:rPr>
      </w:pPr>
      <w:r w:rsidRPr="00685B23">
        <w:rPr>
          <w:rFonts w:ascii="Times New Roman" w:hAnsi="Times New Roman" w:cs="Times New Roman"/>
          <w:sz w:val="24"/>
          <w:szCs w:val="24"/>
        </w:rPr>
        <w:t>Методические указания об организации исследовательской работы обучающихся. Приказ директора колледжа ГБПОУ</w:t>
      </w:r>
      <w:r w:rsidR="00685B23">
        <w:rPr>
          <w:rFonts w:ascii="Times New Roman" w:hAnsi="Times New Roman" w:cs="Times New Roman"/>
          <w:sz w:val="24"/>
          <w:szCs w:val="24"/>
        </w:rPr>
        <w:t xml:space="preserve"> </w:t>
      </w:r>
      <w:r w:rsidRPr="00685B23">
        <w:rPr>
          <w:rFonts w:ascii="Times New Roman" w:hAnsi="Times New Roman" w:cs="Times New Roman"/>
          <w:sz w:val="24"/>
          <w:szCs w:val="24"/>
        </w:rPr>
        <w:t xml:space="preserve">«ЮУГК» от 19 </w:t>
      </w:r>
      <w:r w:rsidR="00685B23">
        <w:rPr>
          <w:rFonts w:ascii="Times New Roman" w:hAnsi="Times New Roman" w:cs="Times New Roman"/>
          <w:sz w:val="24"/>
          <w:szCs w:val="24"/>
        </w:rPr>
        <w:t>декабря</w:t>
      </w:r>
      <w:r w:rsidRPr="00685B23">
        <w:rPr>
          <w:rFonts w:ascii="Times New Roman" w:hAnsi="Times New Roman" w:cs="Times New Roman"/>
          <w:sz w:val="24"/>
          <w:szCs w:val="24"/>
        </w:rPr>
        <w:t xml:space="preserve"> 20</w:t>
      </w:r>
      <w:r w:rsidR="00685B23">
        <w:rPr>
          <w:rFonts w:ascii="Times New Roman" w:hAnsi="Times New Roman" w:cs="Times New Roman"/>
          <w:sz w:val="24"/>
          <w:szCs w:val="24"/>
        </w:rPr>
        <w:t>26</w:t>
      </w:r>
      <w:r w:rsidRPr="00685B23">
        <w:rPr>
          <w:rFonts w:ascii="Times New Roman" w:hAnsi="Times New Roman" w:cs="Times New Roman"/>
          <w:sz w:val="24"/>
          <w:szCs w:val="24"/>
        </w:rPr>
        <w:t xml:space="preserve"> года № </w:t>
      </w:r>
      <w:r w:rsidR="00685B23">
        <w:rPr>
          <w:rFonts w:ascii="Times New Roman" w:hAnsi="Times New Roman" w:cs="Times New Roman"/>
          <w:sz w:val="24"/>
          <w:szCs w:val="24"/>
        </w:rPr>
        <w:t>28</w:t>
      </w:r>
      <w:r w:rsidRPr="00685B23">
        <w:rPr>
          <w:rFonts w:ascii="Times New Roman" w:hAnsi="Times New Roman" w:cs="Times New Roman"/>
          <w:sz w:val="24"/>
          <w:szCs w:val="24"/>
        </w:rPr>
        <w:t>/</w:t>
      </w:r>
      <w:r w:rsidR="00685B23">
        <w:rPr>
          <w:rFonts w:ascii="Times New Roman" w:hAnsi="Times New Roman" w:cs="Times New Roman"/>
          <w:sz w:val="24"/>
          <w:szCs w:val="24"/>
        </w:rPr>
        <w:t>о</w:t>
      </w:r>
      <w:r w:rsidRPr="00685B23">
        <w:rPr>
          <w:rFonts w:ascii="Times New Roman" w:hAnsi="Times New Roman" w:cs="Times New Roman"/>
          <w:sz w:val="24"/>
          <w:szCs w:val="24"/>
        </w:rPr>
        <w:t>.</w:t>
      </w:r>
    </w:p>
    <w:p w:rsidR="0081414F" w:rsidRPr="00685B23" w:rsidRDefault="0081414F" w:rsidP="0081414F">
      <w:pPr>
        <w:pStyle w:val="a7"/>
        <w:widowControl w:val="0"/>
        <w:autoSpaceDE w:val="0"/>
        <w:autoSpaceDN w:val="0"/>
        <w:adjustRightInd w:val="0"/>
        <w:spacing w:after="0" w:line="240" w:lineRule="auto"/>
        <w:jc w:val="both"/>
        <w:rPr>
          <w:rFonts w:ascii="Times New Roman" w:hAnsi="Times New Roman" w:cs="Times New Roman"/>
          <w:sz w:val="24"/>
          <w:szCs w:val="24"/>
        </w:rPr>
      </w:pPr>
    </w:p>
    <w:p w:rsidR="0081414F" w:rsidRPr="00685B23" w:rsidRDefault="0081414F" w:rsidP="0081414F">
      <w:pPr>
        <w:pStyle w:val="a7"/>
        <w:widowControl w:val="0"/>
        <w:numPr>
          <w:ilvl w:val="1"/>
          <w:numId w:val="21"/>
        </w:numPr>
        <w:autoSpaceDE w:val="0"/>
        <w:autoSpaceDN w:val="0"/>
        <w:adjustRightInd w:val="0"/>
        <w:spacing w:after="0" w:line="240" w:lineRule="auto"/>
        <w:jc w:val="both"/>
        <w:rPr>
          <w:rFonts w:ascii="Times New Roman" w:hAnsi="Times New Roman"/>
          <w:bCs/>
          <w:sz w:val="24"/>
          <w:szCs w:val="24"/>
        </w:rPr>
      </w:pPr>
      <w:r w:rsidRPr="00685B23">
        <w:rPr>
          <w:rFonts w:ascii="Times New Roman" w:hAnsi="Times New Roman"/>
          <w:bCs/>
          <w:sz w:val="24"/>
          <w:szCs w:val="24"/>
        </w:rPr>
        <w:t>Виды научных статей:</w:t>
      </w:r>
    </w:p>
    <w:p w:rsidR="0081414F" w:rsidRPr="00685B23" w:rsidRDefault="0081414F" w:rsidP="0081414F">
      <w:pPr>
        <w:pStyle w:val="a7"/>
        <w:widowControl w:val="0"/>
        <w:autoSpaceDE w:val="0"/>
        <w:autoSpaceDN w:val="0"/>
        <w:adjustRightInd w:val="0"/>
        <w:spacing w:after="0" w:line="240" w:lineRule="auto"/>
        <w:ind w:left="1488"/>
        <w:jc w:val="both"/>
        <w:rPr>
          <w:rFonts w:ascii="Times New Roman" w:hAnsi="Times New Roman"/>
          <w:bCs/>
          <w:sz w:val="24"/>
          <w:szCs w:val="24"/>
        </w:rPr>
      </w:pPr>
    </w:p>
    <w:p w:rsidR="0081414F" w:rsidRPr="00685B23" w:rsidRDefault="0081414F" w:rsidP="0081414F">
      <w:pPr>
        <w:pStyle w:val="a7"/>
        <w:tabs>
          <w:tab w:val="center" w:pos="4819"/>
        </w:tabs>
        <w:spacing w:after="0"/>
        <w:ind w:left="0" w:firstLine="709"/>
        <w:jc w:val="both"/>
        <w:rPr>
          <w:rFonts w:ascii="Times New Roman" w:hAnsi="Times New Roman" w:cs="Times New Roman"/>
          <w:bCs/>
          <w:sz w:val="24"/>
          <w:szCs w:val="24"/>
        </w:rPr>
      </w:pPr>
      <w:r w:rsidRPr="00685B23">
        <w:rPr>
          <w:rFonts w:ascii="Times New Roman" w:hAnsi="Times New Roman"/>
          <w:bCs/>
          <w:sz w:val="24"/>
          <w:szCs w:val="24"/>
        </w:rPr>
        <w:t xml:space="preserve"> 1) </w:t>
      </w:r>
      <w:r w:rsidRPr="00685B23">
        <w:rPr>
          <w:rFonts w:ascii="Times New Roman" w:hAnsi="Times New Roman"/>
          <w:b/>
          <w:bCs/>
          <w:sz w:val="24"/>
          <w:szCs w:val="24"/>
        </w:rPr>
        <w:t>научно-теоретические</w:t>
      </w:r>
      <w:r w:rsidRPr="00685B23">
        <w:rPr>
          <w:rFonts w:ascii="Times New Roman" w:hAnsi="Times New Roman"/>
          <w:bCs/>
          <w:sz w:val="24"/>
          <w:szCs w:val="24"/>
        </w:rPr>
        <w:t xml:space="preserve"> - с</w:t>
      </w:r>
      <w:r w:rsidRPr="00685B23">
        <w:rPr>
          <w:rFonts w:ascii="Times New Roman" w:hAnsi="Times New Roman" w:cs="Times New Roman"/>
          <w:bCs/>
          <w:sz w:val="24"/>
          <w:szCs w:val="24"/>
        </w:rPr>
        <w:t>одержат размышления авторов в отношении исследований, выполненных в результате теоретического поиска, анализа научной информации, объяснения явлений и их закономерностей, создания теоретических концепций.</w:t>
      </w:r>
    </w:p>
    <w:p w:rsidR="0081414F" w:rsidRPr="00685B23" w:rsidRDefault="0081414F" w:rsidP="0081414F">
      <w:pPr>
        <w:spacing w:after="0"/>
        <w:ind w:right="-1" w:firstLine="709"/>
        <w:jc w:val="both"/>
        <w:rPr>
          <w:rFonts w:ascii="Times New Roman" w:hAnsi="Times New Roman" w:cs="Times New Roman"/>
          <w:bCs/>
          <w:sz w:val="24"/>
          <w:szCs w:val="24"/>
        </w:rPr>
      </w:pPr>
      <w:r w:rsidRPr="00685B23">
        <w:rPr>
          <w:rFonts w:ascii="Times New Roman" w:hAnsi="Times New Roman"/>
          <w:bCs/>
          <w:sz w:val="24"/>
          <w:szCs w:val="24"/>
        </w:rPr>
        <w:t>2</w:t>
      </w:r>
      <w:r w:rsidRPr="00685B23">
        <w:rPr>
          <w:rFonts w:ascii="Times New Roman" w:hAnsi="Times New Roman"/>
          <w:b/>
          <w:bCs/>
          <w:sz w:val="24"/>
          <w:szCs w:val="24"/>
        </w:rPr>
        <w:t>) научно-практические</w:t>
      </w:r>
      <w:r w:rsidRPr="00685B23">
        <w:rPr>
          <w:rFonts w:ascii="Times New Roman" w:hAnsi="Times New Roman"/>
          <w:bCs/>
          <w:sz w:val="24"/>
          <w:szCs w:val="24"/>
        </w:rPr>
        <w:t xml:space="preserve"> - о</w:t>
      </w:r>
      <w:r w:rsidRPr="00685B23">
        <w:rPr>
          <w:rFonts w:ascii="Times New Roman" w:hAnsi="Times New Roman" w:cs="Times New Roman"/>
          <w:bCs/>
          <w:sz w:val="24"/>
          <w:szCs w:val="24"/>
        </w:rPr>
        <w:t>писывают реальный научный опыт, результаты экспериментальной работы. Особенностью таких статей является подробное изложение итогов эксперимента, иллюстрированных схемами, графиками, рисунками. В таких статьях описывают методы, средства, способы проведения опытов, констатируют полученные данные.</w:t>
      </w:r>
    </w:p>
    <w:p w:rsidR="0081414F" w:rsidRPr="00685B23" w:rsidRDefault="0081414F" w:rsidP="0081414F">
      <w:pPr>
        <w:tabs>
          <w:tab w:val="center" w:pos="4819"/>
        </w:tabs>
        <w:spacing w:after="0"/>
        <w:ind w:firstLine="709"/>
        <w:jc w:val="both"/>
        <w:rPr>
          <w:rFonts w:ascii="Times New Roman" w:hAnsi="Times New Roman"/>
          <w:bCs/>
          <w:sz w:val="24"/>
          <w:szCs w:val="24"/>
        </w:rPr>
      </w:pPr>
      <w:r w:rsidRPr="00685B23">
        <w:rPr>
          <w:rFonts w:ascii="Times New Roman" w:hAnsi="Times New Roman"/>
          <w:bCs/>
          <w:sz w:val="24"/>
          <w:szCs w:val="24"/>
        </w:rPr>
        <w:t xml:space="preserve">3) </w:t>
      </w:r>
      <w:r w:rsidRPr="00685B23">
        <w:rPr>
          <w:rFonts w:ascii="Times New Roman" w:hAnsi="Times New Roman"/>
          <w:b/>
          <w:bCs/>
          <w:sz w:val="24"/>
          <w:szCs w:val="24"/>
        </w:rPr>
        <w:t>научно-методические</w:t>
      </w:r>
      <w:r w:rsidRPr="00685B23">
        <w:rPr>
          <w:rFonts w:ascii="Times New Roman" w:hAnsi="Times New Roman"/>
          <w:bCs/>
          <w:sz w:val="24"/>
          <w:szCs w:val="24"/>
        </w:rPr>
        <w:t xml:space="preserve"> – являются обзорно-описательными, в которых описываются методики наблюдаемых процессов, обосновывают применение разра</w:t>
      </w:r>
      <w:r w:rsidR="00685B23" w:rsidRPr="00685B23">
        <w:rPr>
          <w:rFonts w:ascii="Times New Roman" w:hAnsi="Times New Roman"/>
          <w:bCs/>
          <w:sz w:val="24"/>
          <w:szCs w:val="24"/>
        </w:rPr>
        <w:t>ботанных методов и инструментов</w:t>
      </w:r>
      <w:r w:rsidRPr="00685B23">
        <w:rPr>
          <w:rFonts w:ascii="Times New Roman" w:hAnsi="Times New Roman"/>
          <w:bCs/>
          <w:sz w:val="24"/>
          <w:szCs w:val="24"/>
        </w:rPr>
        <w:t xml:space="preserve"> [2]</w:t>
      </w:r>
      <w:r w:rsidR="00685B23" w:rsidRPr="00685B23">
        <w:rPr>
          <w:rFonts w:ascii="Times New Roman" w:hAnsi="Times New Roman"/>
          <w:bCs/>
          <w:sz w:val="24"/>
          <w:szCs w:val="24"/>
        </w:rPr>
        <w:t>.</w:t>
      </w:r>
    </w:p>
    <w:p w:rsidR="00685B23" w:rsidRPr="00685B23" w:rsidRDefault="00685B23" w:rsidP="0081414F">
      <w:pPr>
        <w:tabs>
          <w:tab w:val="center" w:pos="4819"/>
        </w:tabs>
        <w:spacing w:after="0"/>
        <w:ind w:firstLine="709"/>
        <w:jc w:val="both"/>
        <w:rPr>
          <w:rFonts w:ascii="Times New Roman" w:hAnsi="Times New Roman"/>
          <w:bCs/>
          <w:sz w:val="24"/>
          <w:szCs w:val="24"/>
        </w:rPr>
      </w:pPr>
    </w:p>
    <w:p w:rsidR="0081414F" w:rsidRPr="00685B23" w:rsidRDefault="00B32470" w:rsidP="0081414F">
      <w:pPr>
        <w:pStyle w:val="Default"/>
        <w:ind w:firstLine="709"/>
        <w:jc w:val="center"/>
        <w:rPr>
          <w:rFonts w:ascii="Times New Roman" w:hAnsi="Times New Roman"/>
          <w:b/>
          <w:bCs/>
        </w:rPr>
      </w:pPr>
      <w:r>
        <w:rPr>
          <w:rFonts w:ascii="Times New Roman" w:hAnsi="Times New Roman"/>
          <w:b/>
          <w:bCs/>
          <w:lang w:val="en-US"/>
        </w:rPr>
        <w:t>II</w:t>
      </w:r>
      <w:r w:rsidR="0081414F" w:rsidRPr="00685B23">
        <w:rPr>
          <w:rFonts w:ascii="Times New Roman" w:hAnsi="Times New Roman"/>
          <w:b/>
          <w:bCs/>
        </w:rPr>
        <w:t xml:space="preserve"> Алгоритм написания статьи</w:t>
      </w:r>
    </w:p>
    <w:p w:rsidR="0081414F" w:rsidRPr="00685B23" w:rsidRDefault="0081414F" w:rsidP="0081414F">
      <w:pPr>
        <w:spacing w:after="0"/>
        <w:jc w:val="center"/>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Шанс написать хорошую статью есть у каждого. Для этого необходимо иметь базовые знания и запастись терпением. Важным условием удачно написанной статьи является непреодолимое желание к написанию данного материала.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Пользуясь нижеприведенной пошаговой инструкцией, вы сможете написать статью легко и просто.</w:t>
      </w: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1. Консультации специалистов и привлечение соавторов</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Если это ваш первый опыт написания статьи, то желательно проконсультироваться с преподавателем высокой профессиональной квалификации (например, </w:t>
      </w:r>
      <w:r w:rsidR="00886840" w:rsidRPr="00685B23">
        <w:rPr>
          <w:rFonts w:ascii="Times New Roman" w:hAnsi="Times New Roman" w:cs="Times New Roman"/>
          <w:sz w:val="24"/>
          <w:szCs w:val="24"/>
        </w:rPr>
        <w:t>зав. кафедры</w:t>
      </w:r>
      <w:r w:rsidRPr="00685B23">
        <w:rPr>
          <w:rFonts w:ascii="Times New Roman" w:hAnsi="Times New Roman" w:cs="Times New Roman"/>
          <w:sz w:val="24"/>
          <w:szCs w:val="24"/>
        </w:rPr>
        <w:t xml:space="preserve">) или методистом.  </w:t>
      </w:r>
    </w:p>
    <w:p w:rsidR="0081414F" w:rsidRPr="00685B23" w:rsidRDefault="0081414F" w:rsidP="0081414F">
      <w:pPr>
        <w:ind w:firstLine="709"/>
        <w:jc w:val="both"/>
        <w:rPr>
          <w:rFonts w:ascii="Times New Roman" w:hAnsi="Times New Roman" w:cs="Times New Roman"/>
          <w:sz w:val="24"/>
          <w:szCs w:val="24"/>
        </w:rPr>
      </w:pPr>
      <w:r w:rsidRPr="00685B23">
        <w:rPr>
          <w:rFonts w:ascii="Times New Roman" w:hAnsi="Times New Roman" w:cs="Times New Roman"/>
          <w:sz w:val="24"/>
          <w:szCs w:val="24"/>
        </w:rPr>
        <w:t>Довольно перспективным является вариант написания статьи в соавторстве. Коллективная работа, во-первых, интересна для самих авторов, а во-вторых, обычно получается более качественной. В соавторы можно взять преподавателя с опытом написания статей.</w:t>
      </w:r>
    </w:p>
    <w:p w:rsidR="0081414F" w:rsidRPr="00685B23" w:rsidRDefault="0081414F" w:rsidP="0081414F">
      <w:pPr>
        <w:spacing w:after="0"/>
        <w:ind w:firstLine="709"/>
        <w:jc w:val="both"/>
        <w:rPr>
          <w:rFonts w:ascii="Times New Roman" w:hAnsi="Times New Roman" w:cs="Times New Roman"/>
          <w:b/>
          <w:color w:val="000000" w:themeColor="text1"/>
          <w:sz w:val="24"/>
          <w:szCs w:val="24"/>
        </w:rPr>
      </w:pPr>
      <w:r w:rsidRPr="00685B23">
        <w:rPr>
          <w:rFonts w:ascii="Times New Roman" w:hAnsi="Times New Roman" w:cs="Times New Roman"/>
          <w:b/>
          <w:color w:val="000000" w:themeColor="text1"/>
          <w:sz w:val="24"/>
          <w:szCs w:val="24"/>
        </w:rPr>
        <w:t>Шаг 2. Выбор темы</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При выборе темы помните, одна статья раскрывает одну тему. Еще один важный аспект – тема должна быть интересная, знакомая и актуальная лично для вас. К тому же она должна быть ориентирована на вашу целевую аудиторию – педагогических работников.</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Писать статью можно в следующих форматах.</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 xml:space="preserve">Формат первый: «Проблема + решение» - вычлените проблему вашей целевой аудитории, и озвучьте ее в статье. И самое главное, дайте несколько практических </w:t>
      </w:r>
      <w:r w:rsidRPr="00685B23">
        <w:rPr>
          <w:rFonts w:ascii="Times New Roman" w:hAnsi="Times New Roman" w:cs="Times New Roman"/>
          <w:color w:val="000000" w:themeColor="text1"/>
          <w:sz w:val="24"/>
          <w:szCs w:val="24"/>
        </w:rPr>
        <w:lastRenderedPageBreak/>
        <w:t>рекомендаций решения данной проблемы. Если вы опишите дельные рекомендации и практики, читатели сразу поймут</w:t>
      </w:r>
      <w:r w:rsidR="00886840" w:rsidRPr="00685B23">
        <w:rPr>
          <w:rFonts w:ascii="Times New Roman" w:hAnsi="Times New Roman" w:cs="Times New Roman"/>
          <w:color w:val="000000" w:themeColor="text1"/>
          <w:sz w:val="24"/>
          <w:szCs w:val="24"/>
        </w:rPr>
        <w:t>,</w:t>
      </w:r>
      <w:r w:rsidRPr="00685B23">
        <w:rPr>
          <w:rFonts w:ascii="Times New Roman" w:hAnsi="Times New Roman" w:cs="Times New Roman"/>
          <w:color w:val="000000" w:themeColor="text1"/>
          <w:sz w:val="24"/>
          <w:szCs w:val="24"/>
        </w:rPr>
        <w:t xml:space="preserve"> что вы практик, подкованный в теории. </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Формат второй: «Инструмент, предназначенный для…» - опишите методику или педагогические средства, которые применяются в вашей педагогической деятельности, но которыми мало кто умеет правильно пользоваться. Так вы заявите о том, что вы не только умеете этим пользоваться, но и можете объяснить остальным.</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 xml:space="preserve">Формат третий: «Практические рекомендации» - поэтапно опишите одну или несколько методик, которые дают полную картину действий в проблемной ситуации актуальной для педагогов. </w:t>
      </w:r>
    </w:p>
    <w:p w:rsidR="0081414F" w:rsidRPr="00685B23" w:rsidRDefault="0081414F" w:rsidP="0081414F">
      <w:pPr>
        <w:spacing w:after="0"/>
        <w:ind w:firstLine="709"/>
        <w:jc w:val="both"/>
        <w:rPr>
          <w:rFonts w:ascii="Times New Roman" w:hAnsi="Times New Roman" w:cs="Times New Roman"/>
          <w:color w:val="000000" w:themeColor="text1"/>
          <w:sz w:val="24"/>
          <w:szCs w:val="24"/>
        </w:rPr>
      </w:pPr>
      <w:r w:rsidRPr="00685B23">
        <w:rPr>
          <w:rFonts w:ascii="Times New Roman" w:hAnsi="Times New Roman" w:cs="Times New Roman"/>
          <w:color w:val="000000" w:themeColor="text1"/>
          <w:sz w:val="24"/>
          <w:szCs w:val="24"/>
        </w:rPr>
        <w:t xml:space="preserve">Если вы пишите для конкретного печатного издания, то вначале проанализируйте тематику журнала. Напишите статью, которая бы была выдержана в стилистике издания. </w:t>
      </w:r>
    </w:p>
    <w:p w:rsidR="0081414F" w:rsidRPr="00685B23" w:rsidRDefault="0081414F" w:rsidP="0081414F">
      <w:pPr>
        <w:ind w:firstLine="709"/>
        <w:jc w:val="both"/>
        <w:rPr>
          <w:rFonts w:ascii="Times New Roman" w:hAnsi="Times New Roman" w:cs="Times New Roman"/>
          <w:sz w:val="24"/>
          <w:szCs w:val="24"/>
        </w:rPr>
      </w:pPr>
      <w:r w:rsidRPr="00685B23">
        <w:rPr>
          <w:rFonts w:ascii="Times New Roman" w:hAnsi="Times New Roman" w:cs="Times New Roman"/>
          <w:sz w:val="24"/>
          <w:szCs w:val="24"/>
        </w:rPr>
        <w:t>Если вы не можете сформулировать тему статьи, то просто посмотрите примеры тем в различных изданиях (например, приложение к журналу СПО) и сформулируйте их чуть по-другому – применительно к тому формату, в котором вы собираетесь писать статью.</w:t>
      </w:r>
    </w:p>
    <w:p w:rsidR="0081414F" w:rsidRPr="00685B23" w:rsidRDefault="0081414F" w:rsidP="0081414F">
      <w:pPr>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3. Структурирование статьи.</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Чтобы написать статью лаконично и в логической последовательности, работу необходимо структурировать.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Существует традиционный подход к структурированию статьи. Его лучше придерживаться, чтобы повысить шансы на публикацию.</w:t>
      </w:r>
    </w:p>
    <w:p w:rsidR="0081414F" w:rsidRPr="00685B23" w:rsidRDefault="0081414F" w:rsidP="0081414F">
      <w:pPr>
        <w:spacing w:after="0"/>
        <w:jc w:val="both"/>
        <w:rPr>
          <w:rFonts w:ascii="Times New Roman" w:hAnsi="Times New Roman" w:cs="Times New Roman"/>
          <w:b/>
          <w:i/>
          <w:sz w:val="24"/>
          <w:szCs w:val="24"/>
        </w:rPr>
      </w:pPr>
      <w:r w:rsidRPr="00685B23">
        <w:rPr>
          <w:rFonts w:ascii="Times New Roman" w:hAnsi="Times New Roman" w:cs="Times New Roman"/>
          <w:b/>
          <w:sz w:val="24"/>
          <w:szCs w:val="24"/>
        </w:rPr>
        <w:t xml:space="preserve"> </w:t>
      </w:r>
      <w:r w:rsidRPr="00685B23">
        <w:rPr>
          <w:rFonts w:ascii="Times New Roman" w:hAnsi="Times New Roman" w:cs="Times New Roman"/>
          <w:b/>
          <w:i/>
          <w:sz w:val="24"/>
          <w:szCs w:val="24"/>
        </w:rPr>
        <w:t xml:space="preserve">Структура научной статьи следующая: </w:t>
      </w:r>
    </w:p>
    <w:p w:rsidR="0081414F" w:rsidRPr="00685B23" w:rsidRDefault="0081414F" w:rsidP="0081414F">
      <w:pPr>
        <w:pStyle w:val="a7"/>
        <w:numPr>
          <w:ilvl w:val="0"/>
          <w:numId w:val="2"/>
        </w:numPr>
        <w:spacing w:after="0"/>
        <w:ind w:left="0" w:firstLine="709"/>
        <w:rPr>
          <w:rFonts w:ascii="Times New Roman" w:hAnsi="Times New Roman" w:cs="Times New Roman"/>
          <w:sz w:val="24"/>
          <w:szCs w:val="24"/>
        </w:rPr>
      </w:pPr>
      <w:r w:rsidRPr="00685B23">
        <w:rPr>
          <w:rFonts w:ascii="Times New Roman" w:hAnsi="Times New Roman" w:cs="Times New Roman"/>
          <w:i/>
          <w:sz w:val="24"/>
          <w:szCs w:val="24"/>
        </w:rPr>
        <w:t>заголовок статьи</w:t>
      </w:r>
      <w:r w:rsidRPr="00685B23">
        <w:rPr>
          <w:rFonts w:ascii="Times New Roman" w:hAnsi="Times New Roman" w:cs="Times New Roman"/>
          <w:sz w:val="24"/>
          <w:szCs w:val="24"/>
        </w:rPr>
        <w:t xml:space="preserve">; </w:t>
      </w:r>
    </w:p>
    <w:p w:rsidR="0081414F" w:rsidRPr="00685B23" w:rsidRDefault="0081414F" w:rsidP="0081414F">
      <w:pPr>
        <w:pStyle w:val="a7"/>
        <w:numPr>
          <w:ilvl w:val="0"/>
          <w:numId w:val="2"/>
        </w:numPr>
        <w:tabs>
          <w:tab w:val="left" w:pos="142"/>
        </w:tabs>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сведения об авторах</w:t>
      </w:r>
      <w:r w:rsidRPr="00685B23">
        <w:rPr>
          <w:rFonts w:ascii="Times New Roman" w:hAnsi="Times New Roman" w:cs="Times New Roman"/>
          <w:sz w:val="24"/>
          <w:szCs w:val="24"/>
        </w:rPr>
        <w:t xml:space="preserve"> (указываются фамилия, инициалы всех авторов статьи (или имя, отчество полностью), наличие ученых степеней и званий, место работы город, страна); </w:t>
      </w:r>
    </w:p>
    <w:p w:rsidR="0081414F" w:rsidRPr="00685B23" w:rsidRDefault="0081414F" w:rsidP="0081414F">
      <w:pPr>
        <w:pStyle w:val="a7"/>
        <w:numPr>
          <w:ilvl w:val="0"/>
          <w:numId w:val="2"/>
        </w:numPr>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аннотация</w:t>
      </w:r>
      <w:r w:rsidRPr="00685B23">
        <w:rPr>
          <w:rFonts w:ascii="Times New Roman" w:hAnsi="Times New Roman" w:cs="Times New Roman"/>
          <w:sz w:val="24"/>
          <w:szCs w:val="24"/>
        </w:rPr>
        <w:t xml:space="preserve"> (представляет собой краткое описание излагаемого материала (обычно до 10 строк);</w:t>
      </w:r>
    </w:p>
    <w:p w:rsidR="0081414F" w:rsidRPr="00685B23" w:rsidRDefault="0081414F" w:rsidP="0081414F">
      <w:pPr>
        <w:pStyle w:val="a7"/>
        <w:numPr>
          <w:ilvl w:val="0"/>
          <w:numId w:val="2"/>
        </w:numPr>
        <w:spacing w:after="0"/>
        <w:ind w:left="0"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 </w:t>
      </w:r>
      <w:r w:rsidRPr="00685B23">
        <w:rPr>
          <w:rFonts w:ascii="Times New Roman" w:hAnsi="Times New Roman" w:cs="Times New Roman"/>
          <w:i/>
          <w:sz w:val="24"/>
          <w:szCs w:val="24"/>
        </w:rPr>
        <w:t>ключевые слова</w:t>
      </w:r>
      <w:r w:rsidRPr="00685B23">
        <w:rPr>
          <w:rFonts w:ascii="Times New Roman" w:hAnsi="Times New Roman" w:cs="Times New Roman"/>
          <w:sz w:val="24"/>
          <w:szCs w:val="24"/>
        </w:rPr>
        <w:t xml:space="preserve"> (это слова и словосочетания, отражающие основное содержание статьи.).  Название статьи, сведения об авторах, аннотация и ключевые слова часто публикуются на двух языках, второй язык, как правило, английский; </w:t>
      </w:r>
    </w:p>
    <w:p w:rsidR="0081414F" w:rsidRPr="00685B23" w:rsidRDefault="0081414F" w:rsidP="0081414F">
      <w:pPr>
        <w:pStyle w:val="a7"/>
        <w:numPr>
          <w:ilvl w:val="0"/>
          <w:numId w:val="2"/>
        </w:numPr>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введение</w:t>
      </w:r>
      <w:r w:rsidRPr="00685B23">
        <w:rPr>
          <w:rFonts w:ascii="Times New Roman" w:hAnsi="Times New Roman" w:cs="Times New Roman"/>
          <w:sz w:val="24"/>
          <w:szCs w:val="24"/>
        </w:rPr>
        <w:t xml:space="preserve"> (10% от структуры научной статьи. Во введении обосновывается актуальность проводимых исследований, цель, задачи, предмет); </w:t>
      </w:r>
    </w:p>
    <w:p w:rsidR="0081414F" w:rsidRPr="00685B23" w:rsidRDefault="0081414F" w:rsidP="0081414F">
      <w:pPr>
        <w:pStyle w:val="a7"/>
        <w:numPr>
          <w:ilvl w:val="0"/>
          <w:numId w:val="2"/>
        </w:numPr>
        <w:spacing w:after="0"/>
        <w:ind w:left="0" w:right="-1" w:firstLine="709"/>
        <w:jc w:val="both"/>
        <w:rPr>
          <w:rFonts w:ascii="Times New Roman" w:hAnsi="Times New Roman" w:cs="Times New Roman"/>
          <w:sz w:val="24"/>
          <w:szCs w:val="24"/>
        </w:rPr>
      </w:pPr>
      <w:r w:rsidRPr="00685B23">
        <w:rPr>
          <w:rFonts w:ascii="Times New Roman" w:hAnsi="Times New Roman" w:cs="Times New Roman"/>
          <w:i/>
          <w:sz w:val="24"/>
          <w:szCs w:val="24"/>
        </w:rPr>
        <w:t>основная часть</w:t>
      </w:r>
      <w:r w:rsidRPr="00685B23">
        <w:rPr>
          <w:rFonts w:ascii="Times New Roman" w:hAnsi="Times New Roman" w:cs="Times New Roman"/>
          <w:sz w:val="24"/>
          <w:szCs w:val="24"/>
        </w:rPr>
        <w:t xml:space="preserve"> (80% от структуры научной статьи. Основная часть должна в полной мере отражать суть проведенного исследования, значимость полученных результатов и их научную новизну. В основной части желательно выделить подразделы. Начинать основную часть следует с аналитического обзора литературных источников. Обзор предыдущих исследований – непременный этап любой научной работы. В выбранной вами области вы не первый, кто занимается данной проблемой, поэтому обязательно нужно отразить, какие исследования и кем были проведены ранее, какие получены результаты. По результатам критического обзора работ вы делаете вывод о том, что рассматриваемая проблема решена не в полной мере, указываете на неизученный аспект и далее предлагаете свой вариант решения задачи. Таким образом, вы обосновываете актуальность ваших исследований и плавно переходите к изложению их результатов.</w:t>
      </w:r>
      <w:r w:rsidRPr="00685B23">
        <w:rPr>
          <w:rFonts w:ascii="Times New Roman" w:hAnsi="Times New Roman" w:cs="Times New Roman"/>
          <w:color w:val="666666"/>
          <w:sz w:val="24"/>
          <w:szCs w:val="24"/>
          <w:shd w:val="clear" w:color="auto" w:fill="F9F9F9"/>
        </w:rPr>
        <w:t xml:space="preserve"> </w:t>
      </w:r>
      <w:r w:rsidRPr="00685B23">
        <w:rPr>
          <w:rFonts w:ascii="Times New Roman" w:hAnsi="Times New Roman" w:cs="Times New Roman"/>
          <w:sz w:val="24"/>
          <w:szCs w:val="24"/>
          <w:shd w:val="clear" w:color="auto" w:fill="F9F9F9"/>
        </w:rPr>
        <w:t xml:space="preserve">В сети очень много недостоверной </w:t>
      </w:r>
      <w:r w:rsidRPr="00685B23">
        <w:rPr>
          <w:rFonts w:ascii="Times New Roman" w:hAnsi="Times New Roman" w:cs="Times New Roman"/>
          <w:sz w:val="24"/>
          <w:szCs w:val="24"/>
        </w:rPr>
        <w:t>информации, а вам нужны конкретные данные с фамилиями, цифрами и датами. Поэтому</w:t>
      </w:r>
      <w:r w:rsidRPr="00685B23">
        <w:rPr>
          <w:rFonts w:ascii="Times New Roman" w:hAnsi="Times New Roman" w:cs="Times New Roman"/>
          <w:sz w:val="24"/>
          <w:szCs w:val="24"/>
          <w:shd w:val="clear" w:color="auto" w:fill="F9F9F9"/>
        </w:rPr>
        <w:t xml:space="preserve">, </w:t>
      </w:r>
      <w:r w:rsidRPr="00685B23">
        <w:rPr>
          <w:rFonts w:ascii="Times New Roman" w:hAnsi="Times New Roman" w:cs="Times New Roman"/>
          <w:sz w:val="24"/>
          <w:szCs w:val="24"/>
        </w:rPr>
        <w:t xml:space="preserve">если используете интернет, ищите сборники научных трудов, журналы, материалы конференций); </w:t>
      </w:r>
    </w:p>
    <w:p w:rsidR="0081414F" w:rsidRPr="00685B23" w:rsidRDefault="0081414F" w:rsidP="0081414F">
      <w:pPr>
        <w:pStyle w:val="a7"/>
        <w:numPr>
          <w:ilvl w:val="0"/>
          <w:numId w:val="2"/>
        </w:numPr>
        <w:spacing w:after="0"/>
        <w:ind w:left="0" w:right="-1" w:firstLine="709"/>
        <w:jc w:val="both"/>
        <w:rPr>
          <w:rFonts w:ascii="Times New Roman" w:hAnsi="Times New Roman" w:cs="Times New Roman"/>
          <w:sz w:val="24"/>
          <w:szCs w:val="24"/>
        </w:rPr>
      </w:pPr>
      <w:r w:rsidRPr="00685B23">
        <w:rPr>
          <w:rFonts w:ascii="Times New Roman" w:hAnsi="Times New Roman" w:cs="Times New Roman"/>
          <w:i/>
          <w:sz w:val="24"/>
          <w:szCs w:val="24"/>
        </w:rPr>
        <w:lastRenderedPageBreak/>
        <w:t>заключение, выводы</w:t>
      </w:r>
      <w:r w:rsidRPr="00685B23">
        <w:rPr>
          <w:rFonts w:ascii="Times New Roman" w:hAnsi="Times New Roman" w:cs="Times New Roman"/>
          <w:sz w:val="24"/>
          <w:szCs w:val="24"/>
        </w:rPr>
        <w:t xml:space="preserve"> (10% от структуры научной статьи). Представляет собой обоснованные выводы, сделанные путем анализа полученных результатов. В этом разделе желательно отразить установленную или возможную практическую значимость проведенных исследований;</w:t>
      </w:r>
    </w:p>
    <w:p w:rsidR="0081414F" w:rsidRPr="00685B23" w:rsidRDefault="0081414F" w:rsidP="0081414F">
      <w:pPr>
        <w:pStyle w:val="a7"/>
        <w:numPr>
          <w:ilvl w:val="0"/>
          <w:numId w:val="2"/>
        </w:numPr>
        <w:spacing w:after="0"/>
        <w:ind w:left="0" w:right="-1"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 </w:t>
      </w:r>
      <w:r w:rsidRPr="00685B23">
        <w:rPr>
          <w:rFonts w:ascii="Times New Roman" w:hAnsi="Times New Roman" w:cs="Times New Roman"/>
          <w:i/>
          <w:sz w:val="24"/>
          <w:szCs w:val="24"/>
        </w:rPr>
        <w:t>список используемой литературы</w:t>
      </w:r>
      <w:r w:rsidRPr="00685B23">
        <w:rPr>
          <w:rFonts w:ascii="Times New Roman" w:hAnsi="Times New Roman" w:cs="Times New Roman"/>
          <w:sz w:val="24"/>
          <w:szCs w:val="24"/>
        </w:rPr>
        <w:t xml:space="preserve"> (5-10 источников). Список авторитетных источников повышает степень доверия к статье. Ссылки на них обязательно должны присутствовать в тексте. Если вы цитируете информацию, но не указываете ссылку, это расценивается как плагиат. Делать ссылки можно также на сайты с указанием даты посещения. </w:t>
      </w:r>
    </w:p>
    <w:p w:rsidR="0081414F" w:rsidRPr="00685B23" w:rsidRDefault="0081414F" w:rsidP="0081414F">
      <w:pPr>
        <w:spacing w:after="0"/>
        <w:ind w:firstLine="709"/>
        <w:rPr>
          <w:rFonts w:ascii="Times New Roman" w:hAnsi="Times New Roman" w:cs="Times New Roman"/>
          <w:sz w:val="24"/>
          <w:szCs w:val="24"/>
        </w:rPr>
      </w:pPr>
      <w:r w:rsidRPr="00685B23">
        <w:rPr>
          <w:rFonts w:ascii="Times New Roman" w:hAnsi="Times New Roman" w:cs="Times New Roman"/>
          <w:sz w:val="24"/>
          <w:szCs w:val="24"/>
        </w:rPr>
        <w:t xml:space="preserve"> Содержание статьи зависит от выбранной темы</w:t>
      </w:r>
    </w:p>
    <w:p w:rsidR="0081414F" w:rsidRPr="00685B23" w:rsidRDefault="0081414F" w:rsidP="0081414F">
      <w:pPr>
        <w:tabs>
          <w:tab w:val="left" w:pos="7965"/>
        </w:tabs>
        <w:spacing w:after="0"/>
        <w:jc w:val="both"/>
        <w:rPr>
          <w:rFonts w:ascii="Times New Roman" w:hAnsi="Times New Roman" w:cs="Times New Roman"/>
          <w:sz w:val="24"/>
          <w:szCs w:val="24"/>
        </w:rPr>
      </w:pPr>
      <w:r w:rsidRPr="00685B23">
        <w:rPr>
          <w:rFonts w:ascii="Times New Roman" w:hAnsi="Times New Roman" w:cs="Times New Roman"/>
          <w:sz w:val="24"/>
          <w:szCs w:val="24"/>
        </w:rPr>
        <w:tab/>
      </w: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4. Выбор названия статьи</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Заголовок статьи не должен быть слишком коротким (не менее 3 слов) или слишком длинным (обычно не более 8–10 слов) и точно отражать </w:t>
      </w:r>
      <w:r w:rsidR="00886840" w:rsidRPr="00685B23">
        <w:rPr>
          <w:rFonts w:ascii="Times New Roman" w:hAnsi="Times New Roman" w:cs="Times New Roman"/>
          <w:sz w:val="24"/>
          <w:szCs w:val="24"/>
        </w:rPr>
        <w:t>содержание научной</w:t>
      </w:r>
      <w:r w:rsidRPr="00685B23">
        <w:rPr>
          <w:rFonts w:ascii="Times New Roman" w:hAnsi="Times New Roman" w:cs="Times New Roman"/>
          <w:sz w:val="24"/>
          <w:szCs w:val="24"/>
        </w:rPr>
        <w:t xml:space="preserve"> статьи.</w:t>
      </w:r>
      <w:r w:rsidRPr="00685B23">
        <w:rPr>
          <w:rFonts w:ascii="Times New Roman" w:hAnsi="Times New Roman" w:cs="Times New Roman"/>
          <w:color w:val="666666"/>
          <w:sz w:val="24"/>
          <w:szCs w:val="24"/>
          <w:shd w:val="clear" w:color="auto" w:fill="F9F9F9"/>
        </w:rPr>
        <w:t xml:space="preserve"> </w:t>
      </w:r>
      <w:r w:rsidRPr="00685B23">
        <w:rPr>
          <w:rFonts w:ascii="Times New Roman" w:hAnsi="Times New Roman" w:cs="Times New Roman"/>
          <w:sz w:val="24"/>
          <w:szCs w:val="24"/>
        </w:rPr>
        <w:t>Он должен заинтересовать, пробудить желание узнать, что же дальше.</w:t>
      </w:r>
    </w:p>
    <w:p w:rsidR="0081414F" w:rsidRPr="00685B23" w:rsidRDefault="0081414F" w:rsidP="0081414F">
      <w:pPr>
        <w:spacing w:after="0"/>
        <w:ind w:firstLine="709"/>
        <w:jc w:val="both"/>
        <w:rPr>
          <w:rFonts w:ascii="Times New Roman" w:hAnsi="Times New Roman" w:cs="Times New Roman"/>
          <w:b/>
          <w:i/>
          <w:sz w:val="24"/>
          <w:szCs w:val="24"/>
        </w:rPr>
      </w:pPr>
      <w:r w:rsidRPr="00685B23">
        <w:rPr>
          <w:rFonts w:ascii="Times New Roman" w:hAnsi="Times New Roman" w:cs="Times New Roman"/>
          <w:b/>
          <w:i/>
          <w:sz w:val="24"/>
          <w:szCs w:val="24"/>
        </w:rPr>
        <w:t>Существуют правила хорошего заголовка:</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Важно</w:t>
      </w:r>
      <w:r w:rsidR="00886840" w:rsidRPr="00685B23">
        <w:rPr>
          <w:rFonts w:ascii="Times New Roman" w:hAnsi="Times New Roman" w:cs="Times New Roman"/>
          <w:sz w:val="24"/>
          <w:szCs w:val="24"/>
        </w:rPr>
        <w:t>,</w:t>
      </w:r>
      <w:r w:rsidRPr="00685B23">
        <w:rPr>
          <w:rFonts w:ascii="Times New Roman" w:hAnsi="Times New Roman" w:cs="Times New Roman"/>
          <w:sz w:val="24"/>
          <w:szCs w:val="24"/>
        </w:rPr>
        <w:t xml:space="preserve"> чтобы заголовок обращал на себя внимание, вызывал интерес.</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Важно пробудить любопытство и мотивировать к прочтению статьи.</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Внимание привлекают чаще те статьи, названия которых содержат намек, надежду на удовлетворение потребности, либо на решение проблемы.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Заголовок должен читаться с помощью одного взгляда. Между длинным и коротким названием, выберите второй.</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Используйте слова, понятные и часто используемые той целевой аудиторией, для которой написана статья.</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Возможно использование работающих шаблонов названий статей:</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 </w:t>
      </w:r>
      <w:r w:rsidRPr="00685B23">
        <w:rPr>
          <w:rFonts w:ascii="Times New Roman" w:hAnsi="Times New Roman" w:cs="Times New Roman"/>
          <w:b/>
          <w:i/>
          <w:sz w:val="24"/>
          <w:szCs w:val="24"/>
        </w:rPr>
        <w:t>«Проблема…».</w:t>
      </w:r>
      <w:r w:rsidRPr="00685B23">
        <w:rPr>
          <w:rFonts w:ascii="Times New Roman" w:hAnsi="Times New Roman" w:cs="Times New Roman"/>
          <w:sz w:val="24"/>
          <w:szCs w:val="24"/>
        </w:rPr>
        <w:t xml:space="preserve"> Достаточно распространенное начало, и весьма успешное. Это прямое указание на проблему и путь ее решения.</w:t>
      </w:r>
    </w:p>
    <w:p w:rsidR="0081414F" w:rsidRPr="00685B23" w:rsidRDefault="0081414F" w:rsidP="0081414F">
      <w:pPr>
        <w:pStyle w:val="a7"/>
        <w:numPr>
          <w:ilvl w:val="0"/>
          <w:numId w:val="4"/>
        </w:numPr>
        <w:spacing w:after="0"/>
        <w:jc w:val="both"/>
        <w:rPr>
          <w:rFonts w:ascii="Times New Roman" w:hAnsi="Times New Roman" w:cs="Times New Roman"/>
          <w:sz w:val="24"/>
          <w:szCs w:val="24"/>
        </w:rPr>
      </w:pPr>
      <w:r w:rsidRPr="00685B23">
        <w:rPr>
          <w:rFonts w:ascii="Times New Roman" w:hAnsi="Times New Roman" w:cs="Times New Roman"/>
          <w:sz w:val="24"/>
          <w:szCs w:val="24"/>
        </w:rPr>
        <w:t>«Проблемы трудоустройства молодежи на рынке труда»</w:t>
      </w:r>
    </w:p>
    <w:p w:rsidR="0081414F" w:rsidRPr="00685B23" w:rsidRDefault="00886840" w:rsidP="0081414F">
      <w:pPr>
        <w:pStyle w:val="a7"/>
        <w:numPr>
          <w:ilvl w:val="0"/>
          <w:numId w:val="4"/>
        </w:numPr>
        <w:spacing w:after="0"/>
        <w:jc w:val="both"/>
        <w:rPr>
          <w:rFonts w:ascii="Times New Roman" w:hAnsi="Times New Roman" w:cs="Times New Roman"/>
          <w:sz w:val="24"/>
          <w:szCs w:val="24"/>
        </w:rPr>
      </w:pPr>
      <w:r w:rsidRPr="00685B23">
        <w:rPr>
          <w:rFonts w:ascii="Times New Roman" w:hAnsi="Times New Roman" w:cs="Times New Roman"/>
          <w:sz w:val="24"/>
          <w:szCs w:val="24"/>
        </w:rPr>
        <w:t>«</w:t>
      </w:r>
      <w:r w:rsidR="0081414F" w:rsidRPr="00685B23">
        <w:rPr>
          <w:rFonts w:ascii="Times New Roman" w:hAnsi="Times New Roman" w:cs="Times New Roman"/>
          <w:sz w:val="24"/>
          <w:szCs w:val="24"/>
        </w:rPr>
        <w:t>Проблема социального развития персонала туристской фирмы»</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b/>
          <w:i/>
          <w:sz w:val="24"/>
          <w:szCs w:val="24"/>
        </w:rPr>
        <w:t xml:space="preserve"> «Метод / методика …».</w:t>
      </w:r>
      <w:r w:rsidRPr="00685B23">
        <w:rPr>
          <w:rFonts w:ascii="Times New Roman" w:hAnsi="Times New Roman" w:cs="Times New Roman"/>
          <w:sz w:val="24"/>
          <w:szCs w:val="24"/>
        </w:rPr>
        <w:t xml:space="preserve"> Придаст статье образ научности и / или практичности. </w:t>
      </w:r>
    </w:p>
    <w:p w:rsidR="0081414F" w:rsidRPr="00685B23" w:rsidRDefault="0081414F" w:rsidP="0081414F">
      <w:pPr>
        <w:pStyle w:val="a7"/>
        <w:numPr>
          <w:ilvl w:val="0"/>
          <w:numId w:val="5"/>
        </w:numPr>
        <w:spacing w:after="0"/>
        <w:jc w:val="both"/>
        <w:rPr>
          <w:rFonts w:ascii="Times New Roman" w:hAnsi="Times New Roman" w:cs="Times New Roman"/>
          <w:sz w:val="24"/>
          <w:szCs w:val="24"/>
        </w:rPr>
      </w:pPr>
      <w:r w:rsidRPr="00685B23">
        <w:rPr>
          <w:rFonts w:ascii="Times New Roman" w:hAnsi="Times New Roman" w:cs="Times New Roman"/>
          <w:sz w:val="24"/>
          <w:szCs w:val="24"/>
        </w:rPr>
        <w:t>«Активные формы и методы обучения и воспитания на уроках литературы»</w:t>
      </w:r>
    </w:p>
    <w:p w:rsidR="0081414F" w:rsidRPr="00685B23" w:rsidRDefault="0081414F" w:rsidP="0081414F">
      <w:pPr>
        <w:pStyle w:val="a7"/>
        <w:numPr>
          <w:ilvl w:val="0"/>
          <w:numId w:val="5"/>
        </w:numPr>
        <w:spacing w:after="0"/>
        <w:jc w:val="both"/>
        <w:rPr>
          <w:rFonts w:ascii="Times New Roman" w:hAnsi="Times New Roman" w:cs="Times New Roman"/>
          <w:sz w:val="24"/>
          <w:szCs w:val="24"/>
        </w:rPr>
      </w:pPr>
      <w:r w:rsidRPr="00685B23">
        <w:rPr>
          <w:rFonts w:ascii="Times New Roman" w:hAnsi="Times New Roman" w:cs="Times New Roman"/>
          <w:sz w:val="24"/>
          <w:szCs w:val="24"/>
        </w:rPr>
        <w:t xml:space="preserve">«Методика проведения </w:t>
      </w:r>
      <w:proofErr w:type="spellStart"/>
      <w:r w:rsidRPr="00685B23">
        <w:rPr>
          <w:rFonts w:ascii="Times New Roman" w:hAnsi="Times New Roman" w:cs="Times New Roman"/>
          <w:sz w:val="24"/>
          <w:szCs w:val="24"/>
        </w:rPr>
        <w:t>воспитательно</w:t>
      </w:r>
      <w:proofErr w:type="spellEnd"/>
      <w:r w:rsidRPr="00685B23">
        <w:rPr>
          <w:rFonts w:ascii="Times New Roman" w:hAnsi="Times New Roman" w:cs="Times New Roman"/>
          <w:sz w:val="24"/>
          <w:szCs w:val="24"/>
        </w:rPr>
        <w:t>-профилактической работы»</w:t>
      </w:r>
    </w:p>
    <w:p w:rsidR="0081414F" w:rsidRPr="00685B23" w:rsidRDefault="0081414F" w:rsidP="0081414F">
      <w:pPr>
        <w:pStyle w:val="a7"/>
        <w:numPr>
          <w:ilvl w:val="0"/>
          <w:numId w:val="5"/>
        </w:numPr>
        <w:spacing w:after="0"/>
        <w:jc w:val="both"/>
        <w:rPr>
          <w:rFonts w:ascii="Times New Roman" w:hAnsi="Times New Roman" w:cs="Times New Roman"/>
          <w:sz w:val="24"/>
          <w:szCs w:val="24"/>
        </w:rPr>
      </w:pPr>
      <w:r w:rsidRPr="00685B23">
        <w:rPr>
          <w:rFonts w:ascii="Times New Roman" w:hAnsi="Times New Roman" w:cs="Times New Roman"/>
          <w:sz w:val="24"/>
          <w:szCs w:val="24"/>
        </w:rPr>
        <w:t>«Инновационные методы обучения иностранному языку на неязыковых факультетах»</w:t>
      </w:r>
    </w:p>
    <w:p w:rsidR="0081414F" w:rsidRPr="00685B23" w:rsidRDefault="0081414F" w:rsidP="0081414F">
      <w:pPr>
        <w:pStyle w:val="a7"/>
        <w:spacing w:after="0"/>
        <w:jc w:val="both"/>
        <w:rPr>
          <w:rFonts w:ascii="Times New Roman" w:hAnsi="Times New Roman" w:cs="Times New Roman"/>
          <w:b/>
          <w:i/>
          <w:sz w:val="24"/>
          <w:szCs w:val="24"/>
        </w:rPr>
      </w:pPr>
      <w:r w:rsidRPr="00685B23">
        <w:rPr>
          <w:rFonts w:ascii="Times New Roman" w:hAnsi="Times New Roman" w:cs="Times New Roman"/>
          <w:b/>
          <w:i/>
          <w:sz w:val="24"/>
          <w:szCs w:val="24"/>
        </w:rPr>
        <w:t xml:space="preserve"> «Особенности …»</w:t>
      </w:r>
    </w:p>
    <w:p w:rsidR="0081414F" w:rsidRPr="00685B23" w:rsidRDefault="0081414F" w:rsidP="0081414F">
      <w:pPr>
        <w:pStyle w:val="a7"/>
        <w:numPr>
          <w:ilvl w:val="0"/>
          <w:numId w:val="6"/>
        </w:numPr>
        <w:spacing w:after="0"/>
        <w:ind w:left="709" w:hanging="283"/>
        <w:jc w:val="both"/>
        <w:rPr>
          <w:rFonts w:ascii="Times New Roman" w:hAnsi="Times New Roman" w:cs="Times New Roman"/>
          <w:sz w:val="24"/>
          <w:szCs w:val="24"/>
        </w:rPr>
      </w:pPr>
      <w:r w:rsidRPr="00685B23">
        <w:rPr>
          <w:rFonts w:ascii="Times New Roman" w:hAnsi="Times New Roman" w:cs="Times New Roman"/>
          <w:sz w:val="24"/>
          <w:szCs w:val="24"/>
        </w:rPr>
        <w:t xml:space="preserve"> «О некоторых особенностях интеграции российского юридического образования в международное образовательное пространство»</w:t>
      </w:r>
    </w:p>
    <w:p w:rsidR="0081414F" w:rsidRPr="00685B23" w:rsidRDefault="0081414F" w:rsidP="0081414F">
      <w:pPr>
        <w:pStyle w:val="a7"/>
        <w:numPr>
          <w:ilvl w:val="0"/>
          <w:numId w:val="6"/>
        </w:numPr>
        <w:spacing w:after="0"/>
        <w:ind w:left="709" w:hanging="283"/>
        <w:jc w:val="both"/>
        <w:rPr>
          <w:rFonts w:ascii="Times New Roman" w:hAnsi="Times New Roman" w:cs="Times New Roman"/>
          <w:sz w:val="24"/>
          <w:szCs w:val="24"/>
        </w:rPr>
      </w:pPr>
      <w:r w:rsidRPr="00685B23">
        <w:rPr>
          <w:rFonts w:ascii="Times New Roman" w:hAnsi="Times New Roman" w:cs="Times New Roman"/>
          <w:sz w:val="24"/>
          <w:szCs w:val="24"/>
        </w:rPr>
        <w:t xml:space="preserve"> «Особенности методической работы в условиях реализации федеральных требований».</w:t>
      </w:r>
    </w:p>
    <w:p w:rsidR="0081414F" w:rsidRPr="00685B23" w:rsidRDefault="0081414F" w:rsidP="0081414F">
      <w:pPr>
        <w:pStyle w:val="Default"/>
        <w:spacing w:line="276" w:lineRule="auto"/>
        <w:ind w:firstLine="709"/>
        <w:contextualSpacing/>
        <w:jc w:val="both"/>
        <w:rPr>
          <w:rFonts w:ascii="Times New Roman" w:hAnsi="Times New Roman" w:cs="Times New Roman"/>
        </w:rPr>
      </w:pPr>
      <w:r w:rsidRPr="00685B23">
        <w:rPr>
          <w:rFonts w:ascii="Times New Roman" w:hAnsi="Times New Roman" w:cs="Times New Roman"/>
          <w:bCs/>
        </w:rPr>
        <w:t>Общая ошибка</w:t>
      </w:r>
      <w:r w:rsidRPr="00685B23">
        <w:rPr>
          <w:rFonts w:ascii="Times New Roman" w:hAnsi="Times New Roman" w:cs="Times New Roman"/>
          <w:b/>
          <w:bCs/>
        </w:rPr>
        <w:t xml:space="preserve"> </w:t>
      </w:r>
      <w:r w:rsidRPr="00685B23">
        <w:rPr>
          <w:rFonts w:ascii="Times New Roman" w:hAnsi="Times New Roman" w:cs="Times New Roman"/>
        </w:rPr>
        <w:t>неудачных заголовков – их масштабность, неконкретность, стремление к эффектности</w:t>
      </w:r>
    </w:p>
    <w:p w:rsidR="0081414F" w:rsidRPr="00685B23" w:rsidRDefault="0081414F" w:rsidP="0081414F">
      <w:pPr>
        <w:pStyle w:val="Default"/>
        <w:spacing w:line="276" w:lineRule="auto"/>
        <w:ind w:left="709"/>
        <w:contextualSpacing/>
        <w:jc w:val="both"/>
        <w:rPr>
          <w:rFonts w:ascii="Times New Roman" w:hAnsi="Times New Roman" w:cs="Times New Roman"/>
        </w:rPr>
      </w:pPr>
      <w:r w:rsidRPr="00685B23">
        <w:rPr>
          <w:rFonts w:ascii="Times New Roman" w:hAnsi="Times New Roman" w:cs="Times New Roman"/>
        </w:rPr>
        <w:t>Примеры неудачных заголовков:</w:t>
      </w:r>
    </w:p>
    <w:p w:rsidR="0081414F" w:rsidRPr="00685B23" w:rsidRDefault="0081414F" w:rsidP="0081414F">
      <w:pPr>
        <w:pStyle w:val="Default"/>
        <w:numPr>
          <w:ilvl w:val="0"/>
          <w:numId w:val="11"/>
        </w:numPr>
        <w:tabs>
          <w:tab w:val="left" w:pos="1140"/>
        </w:tabs>
        <w:spacing w:line="276" w:lineRule="auto"/>
        <w:contextualSpacing/>
        <w:jc w:val="both"/>
        <w:rPr>
          <w:rFonts w:ascii="Times New Roman" w:hAnsi="Times New Roman" w:cs="Times New Roman"/>
        </w:rPr>
      </w:pPr>
      <w:r w:rsidRPr="00685B23">
        <w:rPr>
          <w:rFonts w:ascii="Times New Roman" w:hAnsi="Times New Roman" w:cs="Times New Roman"/>
        </w:rPr>
        <w:t>«Вопросы педагогики развития»</w:t>
      </w:r>
    </w:p>
    <w:p w:rsidR="0081414F" w:rsidRPr="00685B23" w:rsidRDefault="0081414F" w:rsidP="0081414F">
      <w:pPr>
        <w:pStyle w:val="Default"/>
        <w:numPr>
          <w:ilvl w:val="0"/>
          <w:numId w:val="11"/>
        </w:numPr>
        <w:spacing w:after="157" w:line="276" w:lineRule="auto"/>
        <w:contextualSpacing/>
        <w:jc w:val="both"/>
        <w:rPr>
          <w:rFonts w:ascii="Times New Roman" w:hAnsi="Times New Roman" w:cs="Times New Roman"/>
        </w:rPr>
      </w:pPr>
      <w:r w:rsidRPr="00685B23">
        <w:rPr>
          <w:rFonts w:ascii="Times New Roman" w:hAnsi="Times New Roman" w:cs="Times New Roman"/>
        </w:rPr>
        <w:t>«Психология детства»</w:t>
      </w:r>
    </w:p>
    <w:p w:rsidR="0081414F" w:rsidRPr="00685B23" w:rsidRDefault="0081414F" w:rsidP="0081414F">
      <w:pPr>
        <w:pStyle w:val="Default"/>
        <w:numPr>
          <w:ilvl w:val="0"/>
          <w:numId w:val="11"/>
        </w:numPr>
        <w:spacing w:after="157" w:line="276" w:lineRule="auto"/>
        <w:contextualSpacing/>
        <w:jc w:val="both"/>
        <w:rPr>
          <w:rFonts w:ascii="Times New Roman" w:hAnsi="Times New Roman" w:cs="Times New Roman"/>
        </w:rPr>
      </w:pPr>
      <w:r w:rsidRPr="00685B23">
        <w:rPr>
          <w:rFonts w:ascii="Times New Roman" w:hAnsi="Times New Roman" w:cs="Times New Roman"/>
        </w:rPr>
        <w:t>«Управление инновационными проектами»</w:t>
      </w:r>
    </w:p>
    <w:p w:rsidR="0081414F" w:rsidRPr="00685B23" w:rsidRDefault="0081414F" w:rsidP="0081414F">
      <w:pPr>
        <w:pStyle w:val="Default"/>
        <w:numPr>
          <w:ilvl w:val="0"/>
          <w:numId w:val="11"/>
        </w:numPr>
        <w:spacing w:after="157" w:line="276" w:lineRule="auto"/>
        <w:contextualSpacing/>
        <w:jc w:val="both"/>
        <w:rPr>
          <w:rFonts w:ascii="Times New Roman" w:hAnsi="Times New Roman" w:cs="Times New Roman"/>
        </w:rPr>
      </w:pPr>
      <w:r w:rsidRPr="00685B23">
        <w:rPr>
          <w:rFonts w:ascii="Times New Roman" w:hAnsi="Times New Roman" w:cs="Times New Roman"/>
        </w:rPr>
        <w:t>«Дуальное обучение в техникуме»</w:t>
      </w:r>
    </w:p>
    <w:p w:rsidR="0081414F" w:rsidRPr="00685B23" w:rsidRDefault="0081414F" w:rsidP="0081414F">
      <w:pPr>
        <w:pStyle w:val="Default"/>
        <w:numPr>
          <w:ilvl w:val="0"/>
          <w:numId w:val="11"/>
        </w:numPr>
        <w:spacing w:line="276" w:lineRule="auto"/>
        <w:contextualSpacing/>
        <w:jc w:val="both"/>
        <w:rPr>
          <w:rFonts w:ascii="Times New Roman" w:hAnsi="Times New Roman" w:cs="Times New Roman"/>
        </w:rPr>
      </w:pPr>
      <w:r w:rsidRPr="00685B23">
        <w:rPr>
          <w:rFonts w:ascii="Times New Roman" w:hAnsi="Times New Roman" w:cs="Times New Roman"/>
        </w:rPr>
        <w:lastRenderedPageBreak/>
        <w:t>«Семья в современном обществе».</w:t>
      </w:r>
    </w:p>
    <w:p w:rsidR="0081414F" w:rsidRPr="00685B23" w:rsidRDefault="0081414F" w:rsidP="0081414F">
      <w:pPr>
        <w:pStyle w:val="a7"/>
        <w:spacing w:after="0"/>
        <w:jc w:val="both"/>
        <w:rPr>
          <w:rFonts w:ascii="Times New Roman" w:hAnsi="Times New Roman" w:cs="Times New Roman"/>
          <w:sz w:val="24"/>
          <w:szCs w:val="24"/>
        </w:rPr>
      </w:pP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5. Поиск информации для статьи</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Хорошо, если Вы можете написать статью, основываясь на собственном опыте и эрудиции. Однако на практике приходится искать информацию в книгах, периодических изданиях, Сети и т.д. Не стоит недооценивать книги. Даже при том, что Интернет развивается с бешеной скоростью, многие вещи по-прежнему можно почерпнуть только из книг.</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При использовании материалов из интернета помните, что информация, представленная в сети, часто носит рекламный характер. Для общего изучения заинтересовавшего вас вопроса, расширения собственного кругозора и выбора направления исследований этот метод вполне подходит. Однако для написания текста статьи используйте только специальную психолого-педагогическую и методическую литературу.</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Увлечение интернет-источниками - основная ошибка при поиске информации для аналитического обзора. Многие думают, что достаточно сделать качественную компиляцию нескольких статей из интернета, чтобы написать статью. Это распространенное и глубокое заблуждение. Так можно написать максимум реферат. Ни одно серьезное издание подобную работу не опубликует. Необходимо опираться в первую очередь на научные труды авторитетных ученых. В сети очень много недостоверной информации, а вам нужны конкретные данные с фамилиями, цифрами и датами. Поэтому, если используете интернет, ищите сборники научных трудов, журналы, материалы конференций. Почти все издания выкладывают в сети свои предыдущие выпуски, с которыми можно свободно ознакомиться.</w:t>
      </w:r>
    </w:p>
    <w:p w:rsidR="0081414F" w:rsidRPr="00685B23" w:rsidRDefault="0081414F" w:rsidP="0081414F">
      <w:pPr>
        <w:tabs>
          <w:tab w:val="left" w:pos="709"/>
        </w:tabs>
        <w:spacing w:after="0"/>
        <w:jc w:val="both"/>
        <w:rPr>
          <w:rFonts w:ascii="Times New Roman" w:hAnsi="Times New Roman" w:cs="Times New Roman"/>
          <w:sz w:val="24"/>
          <w:szCs w:val="24"/>
        </w:rPr>
      </w:pPr>
      <w:r w:rsidRPr="00685B23">
        <w:rPr>
          <w:rFonts w:ascii="Times New Roman" w:hAnsi="Times New Roman" w:cs="Times New Roman"/>
          <w:sz w:val="24"/>
          <w:szCs w:val="24"/>
        </w:rPr>
        <w:tab/>
      </w:r>
    </w:p>
    <w:p w:rsidR="0081414F" w:rsidRPr="00685B23" w:rsidRDefault="0081414F" w:rsidP="0081414F">
      <w:pPr>
        <w:tabs>
          <w:tab w:val="left" w:pos="709"/>
        </w:tabs>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6. План статьи</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На этом этапе (при наличии цели, исходных данных, идеи и информации) составляется структура самого материала — каркас. По сути, теперь нужно составить план, по которому будет строиться статья. Бывает так, что автор пытается писать, руководствуясь одной лишь темой, не выстраивая общую концепцию статьи. Обычно это приводит к неудачам и лишней трате сил.</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Составлять план можно либо в уме, либо на бумаге. Поскольку мысли имеют нехорошую привычку исчезать так же неожиданно, как и появляются, следует прописать план.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Коротко изложите основные тезисы вашей работы. Это поможет выстроить информацию в логической последовательности, не упустить важные моменты, позволит легче структурировать текст, выделить разделы.</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Укажите, что будет во введении (например, актуальность и несколько слов о ней), опишите, как вы видите основную часть (например, каких авторов будете исследовать, какое исследование проведете), напишите структуру выводов (например, что самое важное нужно подчеркнуть в конце статьи).</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План должен быть довольно простым.</w:t>
      </w:r>
    </w:p>
    <w:p w:rsidR="0081414F" w:rsidRPr="00685B23" w:rsidRDefault="0081414F" w:rsidP="0081414F">
      <w:pPr>
        <w:shd w:val="clear" w:color="auto" w:fill="FFFFFF"/>
        <w:spacing w:after="0"/>
        <w:ind w:firstLine="709"/>
        <w:jc w:val="both"/>
        <w:rPr>
          <w:rFonts w:ascii="Times New Roman" w:hAnsi="Times New Roman" w:cs="Times New Roman"/>
          <w:sz w:val="24"/>
          <w:szCs w:val="24"/>
          <w:shd w:val="clear" w:color="auto" w:fill="F9F9F9"/>
        </w:rPr>
      </w:pPr>
      <w:r w:rsidRPr="00685B23">
        <w:rPr>
          <w:rFonts w:ascii="Times New Roman" w:eastAsia="Times New Roman" w:hAnsi="Times New Roman" w:cs="Times New Roman"/>
          <w:sz w:val="24"/>
          <w:szCs w:val="24"/>
          <w:lang w:eastAsia="ru-RU"/>
        </w:rPr>
        <w:t>Когда готов план, можно считать, что работа сделана на 70%. Далее, остается нарастить текстовую массу. Однако прежде чем переходить к написанию, просмотрите, раскрывает ли Ваш план проблему? Достаточно ли он полон.</w:t>
      </w:r>
    </w:p>
    <w:p w:rsidR="0081414F" w:rsidRPr="00685B23" w:rsidRDefault="0081414F" w:rsidP="0081414F">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Если план раскрывает тему статьи, значит можно переходить к седьмому шагу.</w:t>
      </w:r>
    </w:p>
    <w:p w:rsidR="0081414F" w:rsidRDefault="0081414F" w:rsidP="0081414F">
      <w:pPr>
        <w:spacing w:after="0"/>
        <w:jc w:val="both"/>
        <w:rPr>
          <w:rFonts w:ascii="Times New Roman" w:hAnsi="Times New Roman" w:cs="Times New Roman"/>
          <w:sz w:val="24"/>
          <w:szCs w:val="24"/>
        </w:rPr>
      </w:pPr>
    </w:p>
    <w:p w:rsidR="007A4A0B" w:rsidRPr="00685B23" w:rsidRDefault="007A4A0B" w:rsidP="0081414F">
      <w:pPr>
        <w:spacing w:after="0"/>
        <w:jc w:val="both"/>
        <w:rPr>
          <w:rFonts w:ascii="Times New Roman" w:hAnsi="Times New Roman" w:cs="Times New Roman"/>
          <w:sz w:val="24"/>
          <w:szCs w:val="24"/>
        </w:rPr>
      </w:pP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lastRenderedPageBreak/>
        <w:t>Шаг 7. Наращивание текстовой массы</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Когда есть план, статья пишется в разы быстрее, чем если бы Вы сидели перед чистым листом бумаги. Все, что Вам нужно — это раскрыть каждый пункт, максимально подробно ответив на все сопутствующие вопросы (в пределах заданного объема, разумеется). При этом постарайтесь сделать так, чтобы каждый пункт плана выражал законченную мысль. Не забывайте употреблять термины и определения.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Свободное владение терминологией – очень важный аспект. Все термины должны соответствовать действующим нормативно-правовым актам.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Как начать?! Самой сложной для большинства людей задачей является начало статьи, т.е. сложность вызывает вступление. Есть две методики старта:</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первая сводится к тому, что писать статью нужно не со вступления, а с основной части, в которой говорится о самой сути проблемы. В итоге, когда основная часть закончена, можно заняться вступлением;</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вторая методика старта статьи заключается в том, чтобы раскрыть во вступлении причины, побудившие Вас к созданию данного материала, но их подача должна быть реализована так, что после прочтения вступления читателю захотелось бы продолжить чтение статьи.</w:t>
      </w:r>
    </w:p>
    <w:p w:rsidR="0081414F" w:rsidRPr="00685B23" w:rsidRDefault="0081414F" w:rsidP="0081414F">
      <w:pPr>
        <w:spacing w:after="0"/>
        <w:ind w:firstLine="709"/>
        <w:jc w:val="both"/>
        <w:rPr>
          <w:rFonts w:ascii="Times New Roman" w:hAnsi="Times New Roman" w:cs="Times New Roman"/>
          <w:color w:val="FF0000"/>
          <w:sz w:val="24"/>
          <w:szCs w:val="24"/>
        </w:rPr>
      </w:pPr>
      <w:r w:rsidRPr="00685B23">
        <w:rPr>
          <w:rFonts w:ascii="Times New Roman" w:hAnsi="Times New Roman" w:cs="Times New Roman"/>
          <w:sz w:val="24"/>
          <w:szCs w:val="24"/>
        </w:rPr>
        <w:t xml:space="preserve">Есть ещё один приём – начать писать хоть что-то, просто </w:t>
      </w:r>
      <w:r w:rsidRPr="00685B23">
        <w:rPr>
          <w:rFonts w:ascii="Times New Roman" w:hAnsi="Times New Roman" w:cs="Times New Roman"/>
          <w:color w:val="FF0000"/>
          <w:sz w:val="24"/>
          <w:szCs w:val="24"/>
        </w:rPr>
        <w:t>«от фонаря».</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b/>
          <w:sz w:val="24"/>
          <w:szCs w:val="24"/>
        </w:rPr>
        <w:t xml:space="preserve">Вступление. </w:t>
      </w:r>
      <w:r w:rsidRPr="00685B23">
        <w:rPr>
          <w:rFonts w:ascii="Times New Roman" w:hAnsi="Times New Roman" w:cs="Times New Roman"/>
          <w:sz w:val="24"/>
          <w:szCs w:val="24"/>
        </w:rPr>
        <w:t>Если заголовок привлекает внимание читателя, то вступление должно побудить прочитать статью до конца.</w:t>
      </w:r>
      <w:r w:rsidRPr="00685B23">
        <w:rPr>
          <w:rFonts w:ascii="Times New Roman" w:hAnsi="Times New Roman" w:cs="Times New Roman"/>
          <w:b/>
          <w:sz w:val="24"/>
          <w:szCs w:val="24"/>
        </w:rPr>
        <w:t xml:space="preserve"> </w:t>
      </w:r>
      <w:r w:rsidRPr="00685B23">
        <w:rPr>
          <w:rFonts w:ascii="Times New Roman" w:hAnsi="Times New Roman" w:cs="Times New Roman"/>
          <w:sz w:val="24"/>
          <w:szCs w:val="24"/>
        </w:rPr>
        <w:t>Вступление должно мягко подводить читателя к основной теме. Кроме того, во вступлении вы обозначаете проблематику статьи (о чем?), и целевую аудиторию (для кого?).</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b/>
          <w:sz w:val="24"/>
          <w:szCs w:val="24"/>
        </w:rPr>
        <w:t xml:space="preserve"> Основная часть. </w:t>
      </w:r>
      <w:r w:rsidRPr="00685B23">
        <w:rPr>
          <w:rFonts w:ascii="Times New Roman" w:hAnsi="Times New Roman" w:cs="Times New Roman"/>
          <w:sz w:val="24"/>
          <w:szCs w:val="24"/>
        </w:rPr>
        <w:t>Состоит из анализа проблемы с точки зрения автора. Здесь можно разъяснить основные понятия данной темы, привести разные точки зрения на решение проблемы и выбрать наиболее подходящее на ваш взгляд решение. В описании тезисов должна быть конкретика, полезная и ценная информация. Хорошим дополнением будет ваш собственный опыт и взгляд на поднимаемый в статье вопрос. В основной части вам нужно указать ответы на поставленные во введении вопросы.</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b/>
          <w:sz w:val="24"/>
          <w:szCs w:val="24"/>
        </w:rPr>
        <w:t xml:space="preserve">Заключение. </w:t>
      </w:r>
      <w:r w:rsidRPr="00685B23">
        <w:rPr>
          <w:rFonts w:ascii="Times New Roman" w:hAnsi="Times New Roman" w:cs="Times New Roman"/>
          <w:sz w:val="24"/>
          <w:szCs w:val="24"/>
        </w:rPr>
        <w:t xml:space="preserve">Здесь вы подводите итоги, акцентируя внимание на положительном результате, а также на то, что информация, приведенная в </w:t>
      </w:r>
      <w:proofErr w:type="gramStart"/>
      <w:r w:rsidRPr="00685B23">
        <w:rPr>
          <w:rFonts w:ascii="Times New Roman" w:hAnsi="Times New Roman" w:cs="Times New Roman"/>
          <w:sz w:val="24"/>
          <w:szCs w:val="24"/>
        </w:rPr>
        <w:t>основной</w:t>
      </w:r>
      <w:r w:rsidR="00886840" w:rsidRPr="00685B23">
        <w:rPr>
          <w:rFonts w:ascii="Times New Roman" w:hAnsi="Times New Roman" w:cs="Times New Roman"/>
          <w:sz w:val="24"/>
          <w:szCs w:val="24"/>
        </w:rPr>
        <w:t xml:space="preserve"> </w:t>
      </w:r>
      <w:r w:rsidRPr="00685B23">
        <w:rPr>
          <w:rFonts w:ascii="Times New Roman" w:hAnsi="Times New Roman" w:cs="Times New Roman"/>
          <w:sz w:val="24"/>
          <w:szCs w:val="24"/>
        </w:rPr>
        <w:t>части</w:t>
      </w:r>
      <w:proofErr w:type="gramEnd"/>
      <w:r w:rsidRPr="00685B23">
        <w:rPr>
          <w:rFonts w:ascii="Times New Roman" w:hAnsi="Times New Roman" w:cs="Times New Roman"/>
          <w:sz w:val="24"/>
          <w:szCs w:val="24"/>
        </w:rPr>
        <w:t xml:space="preserve"> поможет справиться с проблемой.</w:t>
      </w:r>
    </w:p>
    <w:p w:rsidR="0081414F" w:rsidRPr="00685B23" w:rsidRDefault="0081414F" w:rsidP="0081414F">
      <w:pPr>
        <w:spacing w:after="0"/>
        <w:jc w:val="both"/>
        <w:rPr>
          <w:rFonts w:ascii="Times New Roman" w:hAnsi="Times New Roman" w:cs="Times New Roman"/>
          <w:sz w:val="24"/>
          <w:szCs w:val="24"/>
        </w:rPr>
      </w:pP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8. Вычитать статью</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После написания перечитывайте статью, если видите </w:t>
      </w:r>
      <w:proofErr w:type="spellStart"/>
      <w:r w:rsidR="00886840" w:rsidRPr="00685B23">
        <w:rPr>
          <w:rFonts w:ascii="Times New Roman" w:hAnsi="Times New Roman" w:cs="Times New Roman"/>
          <w:sz w:val="24"/>
          <w:szCs w:val="24"/>
        </w:rPr>
        <w:t>несостыковки</w:t>
      </w:r>
      <w:proofErr w:type="spellEnd"/>
      <w:r w:rsidRPr="00685B23">
        <w:rPr>
          <w:rFonts w:ascii="Times New Roman" w:hAnsi="Times New Roman" w:cs="Times New Roman"/>
          <w:sz w:val="24"/>
          <w:szCs w:val="24"/>
        </w:rPr>
        <w:t>, то меняйте абзацы местами, переформулируйте словосочетания и предложения в целом.</w:t>
      </w:r>
    </w:p>
    <w:p w:rsidR="0081414F" w:rsidRPr="00685B23" w:rsidRDefault="0081414F" w:rsidP="0081414F">
      <w:pPr>
        <w:spacing w:after="0"/>
        <w:ind w:firstLine="851"/>
        <w:jc w:val="both"/>
        <w:rPr>
          <w:rFonts w:ascii="Times New Roman" w:hAnsi="Times New Roman" w:cs="Times New Roman"/>
          <w:sz w:val="24"/>
          <w:szCs w:val="24"/>
        </w:rPr>
      </w:pPr>
      <w:r w:rsidRPr="00685B23">
        <w:rPr>
          <w:rFonts w:ascii="Times New Roman" w:hAnsi="Times New Roman" w:cs="Times New Roman"/>
          <w:sz w:val="24"/>
          <w:szCs w:val="24"/>
        </w:rPr>
        <w:t>Цель вычитки – исправить грамматические и стилистические ошибки</w:t>
      </w:r>
      <w:r w:rsidRPr="00685B23">
        <w:rPr>
          <w:rFonts w:ascii="Times New Roman" w:hAnsi="Times New Roman" w:cs="Times New Roman"/>
          <w:color w:val="666666"/>
          <w:sz w:val="24"/>
          <w:szCs w:val="24"/>
          <w:shd w:val="clear" w:color="auto" w:fill="F9F9F9"/>
        </w:rPr>
        <w:t xml:space="preserve">, </w:t>
      </w:r>
      <w:r w:rsidRPr="00685B23">
        <w:rPr>
          <w:rFonts w:ascii="Times New Roman" w:hAnsi="Times New Roman" w:cs="Times New Roman"/>
          <w:sz w:val="24"/>
          <w:szCs w:val="24"/>
        </w:rPr>
        <w:t>опечатки и убрать повторы, заменив их словами синонимами.  Прочитать написанное необходимо вслух.</w:t>
      </w:r>
      <w:r w:rsidRPr="00685B23">
        <w:rPr>
          <w:rFonts w:ascii="Times New Roman" w:hAnsi="Times New Roman" w:cs="Times New Roman"/>
          <w:color w:val="666666"/>
          <w:sz w:val="24"/>
          <w:szCs w:val="24"/>
          <w:shd w:val="clear" w:color="auto" w:fill="F9F9F9"/>
        </w:rPr>
        <w:t xml:space="preserve"> </w:t>
      </w:r>
      <w:r w:rsidRPr="00685B23">
        <w:rPr>
          <w:rFonts w:ascii="Times New Roman" w:hAnsi="Times New Roman" w:cs="Times New Roman"/>
          <w:sz w:val="24"/>
          <w:szCs w:val="24"/>
        </w:rPr>
        <w:t>После правки перечитайте статью еще раз.</w:t>
      </w:r>
    </w:p>
    <w:p w:rsidR="0081414F" w:rsidRPr="00685B23" w:rsidRDefault="0081414F" w:rsidP="0081414F">
      <w:pPr>
        <w:spacing w:after="0"/>
        <w:jc w:val="both"/>
        <w:rPr>
          <w:rFonts w:ascii="Times New Roman" w:hAnsi="Times New Roman" w:cs="Times New Roman"/>
          <w:sz w:val="24"/>
          <w:szCs w:val="24"/>
        </w:rPr>
      </w:pP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9. Проверить уникальность</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Уникальность – наиболее значимый критерий. Текст будет считаться уникальным, если комбинации слов, которые используются в нем, больше нигде не встречаются.  Речь идет даже </w:t>
      </w:r>
      <w:r w:rsidRPr="00685B23">
        <w:rPr>
          <w:rFonts w:ascii="Times New Roman" w:hAnsi="Times New Roman" w:cs="Times New Roman"/>
          <w:sz w:val="24"/>
          <w:szCs w:val="24"/>
        </w:rPr>
        <w:lastRenderedPageBreak/>
        <w:t>о тех текстах, которые вы от первого слова до последней точки написали сами. Работы с уникальностью ниже 80% не принимаются к публикации. Некоторые журналы выставляют более жесткие требования и не принимают работы, уникальность которых ниже 90%. Сто процентная уникальность востребована и в печатных изданиях.</w:t>
      </w:r>
    </w:p>
    <w:p w:rsidR="0081414F" w:rsidRPr="00685B23" w:rsidRDefault="0081414F" w:rsidP="0081414F">
      <w:pPr>
        <w:spacing w:after="0"/>
        <w:ind w:firstLine="709"/>
        <w:rPr>
          <w:rFonts w:ascii="Times New Roman" w:hAnsi="Times New Roman" w:cs="Times New Roman"/>
          <w:sz w:val="24"/>
          <w:szCs w:val="24"/>
        </w:rPr>
      </w:pPr>
      <w:r w:rsidRPr="00685B23">
        <w:rPr>
          <w:rFonts w:ascii="Times New Roman" w:hAnsi="Times New Roman" w:cs="Times New Roman"/>
          <w:sz w:val="24"/>
          <w:szCs w:val="24"/>
        </w:rPr>
        <w:t xml:space="preserve">Проверить уникальность научной статьи можно на сайте antiplagiat.ru, а также воспользоваться программой проверки плагиата от text.ru.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b/>
          <w:sz w:val="24"/>
          <w:szCs w:val="24"/>
        </w:rPr>
        <w:t>Помните!</w:t>
      </w:r>
      <w:r w:rsidRPr="00685B23">
        <w:rPr>
          <w:rFonts w:ascii="Times New Roman" w:hAnsi="Times New Roman" w:cs="Times New Roman"/>
          <w:sz w:val="24"/>
          <w:szCs w:val="24"/>
        </w:rPr>
        <w:t> В том месте, где вы делаете ссылку на какого-либо автора или его работу (в виде квадратных скобок), плагиат допускается.</w:t>
      </w:r>
    </w:p>
    <w:p w:rsidR="0081414F" w:rsidRPr="00685B23" w:rsidRDefault="0081414F" w:rsidP="0081414F">
      <w:pPr>
        <w:spacing w:after="0"/>
        <w:ind w:firstLine="709"/>
        <w:jc w:val="both"/>
        <w:rPr>
          <w:rFonts w:ascii="Times New Roman" w:hAnsi="Times New Roman" w:cs="Times New Roman"/>
          <w:sz w:val="24"/>
          <w:szCs w:val="24"/>
        </w:rPr>
      </w:pP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10. Форматирование текста</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Важно правильно оформить, т.е. форматировать текст. Методы форматирования создают визуальные подсказки для читателей и делают прочтение текста легким и понятным.</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Существуют следующие элементы форматирования:</w:t>
      </w:r>
    </w:p>
    <w:p w:rsidR="0081414F" w:rsidRPr="00685B23" w:rsidRDefault="0081414F" w:rsidP="0081414F">
      <w:pPr>
        <w:pStyle w:val="a7"/>
        <w:numPr>
          <w:ilvl w:val="0"/>
          <w:numId w:val="13"/>
        </w:numPr>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Выделение заголовков и подзаголовков</w:t>
      </w:r>
      <w:r w:rsidRPr="00685B23">
        <w:rPr>
          <w:rFonts w:ascii="Times New Roman" w:hAnsi="Times New Roman" w:cs="Times New Roman"/>
          <w:sz w:val="24"/>
          <w:szCs w:val="24"/>
        </w:rPr>
        <w:t>. Выберите для себя два - три способа выделения текста, если будет больше, вы рискуете вызвать неосознанное раздражение и усталость у своих читателей.</w:t>
      </w:r>
    </w:p>
    <w:p w:rsidR="0081414F" w:rsidRPr="00685B23" w:rsidRDefault="0081414F" w:rsidP="0081414F">
      <w:pPr>
        <w:pStyle w:val="a7"/>
        <w:numPr>
          <w:ilvl w:val="0"/>
          <w:numId w:val="13"/>
        </w:numPr>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Маркированные или нумерованные списки</w:t>
      </w:r>
      <w:r w:rsidRPr="00685B23">
        <w:rPr>
          <w:rFonts w:ascii="Times New Roman" w:hAnsi="Times New Roman" w:cs="Times New Roman"/>
          <w:sz w:val="24"/>
          <w:szCs w:val="24"/>
        </w:rPr>
        <w:t>. Наш мозг привык все классифицировать, и данный прием форматирования облегчит прочтение.</w:t>
      </w:r>
    </w:p>
    <w:p w:rsidR="0081414F" w:rsidRPr="00685B23" w:rsidRDefault="0081414F" w:rsidP="0081414F">
      <w:pPr>
        <w:pStyle w:val="a7"/>
        <w:numPr>
          <w:ilvl w:val="0"/>
          <w:numId w:val="13"/>
        </w:numPr>
        <w:spacing w:after="0"/>
        <w:ind w:left="0" w:firstLine="709"/>
        <w:jc w:val="both"/>
        <w:rPr>
          <w:rFonts w:ascii="Times New Roman" w:hAnsi="Times New Roman" w:cs="Times New Roman"/>
          <w:sz w:val="24"/>
          <w:szCs w:val="24"/>
        </w:rPr>
      </w:pPr>
      <w:r w:rsidRPr="00685B23">
        <w:rPr>
          <w:rFonts w:ascii="Times New Roman" w:hAnsi="Times New Roman" w:cs="Times New Roman"/>
          <w:i/>
          <w:sz w:val="24"/>
          <w:szCs w:val="24"/>
        </w:rPr>
        <w:t>Выделение ключевых фраз или слов</w:t>
      </w:r>
      <w:r w:rsidRPr="00685B23">
        <w:rPr>
          <w:rFonts w:ascii="Times New Roman" w:hAnsi="Times New Roman" w:cs="Times New Roman"/>
          <w:sz w:val="24"/>
          <w:szCs w:val="24"/>
        </w:rPr>
        <w:t xml:space="preserve">. Это помогает при </w:t>
      </w:r>
      <w:proofErr w:type="spellStart"/>
      <w:r w:rsidRPr="00685B23">
        <w:rPr>
          <w:rFonts w:ascii="Times New Roman" w:hAnsi="Times New Roman" w:cs="Times New Roman"/>
          <w:sz w:val="24"/>
          <w:szCs w:val="24"/>
        </w:rPr>
        <w:t>скорочтении</w:t>
      </w:r>
      <w:proofErr w:type="spellEnd"/>
      <w:r w:rsidRPr="00685B23">
        <w:rPr>
          <w:rFonts w:ascii="Times New Roman" w:hAnsi="Times New Roman" w:cs="Times New Roman"/>
          <w:sz w:val="24"/>
          <w:szCs w:val="24"/>
        </w:rPr>
        <w:t>, сразу видно стоит ли вникать подробнее.</w:t>
      </w:r>
    </w:p>
    <w:p w:rsidR="0081414F" w:rsidRPr="00685B23" w:rsidRDefault="0081414F" w:rsidP="0081414F">
      <w:pPr>
        <w:ind w:firstLine="709"/>
        <w:jc w:val="both"/>
        <w:rPr>
          <w:rFonts w:ascii="Times New Roman" w:hAnsi="Times New Roman" w:cs="Times New Roman"/>
          <w:sz w:val="24"/>
          <w:szCs w:val="24"/>
        </w:rPr>
      </w:pPr>
      <w:r w:rsidRPr="00685B23">
        <w:rPr>
          <w:rFonts w:ascii="Times New Roman" w:hAnsi="Times New Roman" w:cs="Times New Roman"/>
          <w:b/>
          <w:sz w:val="24"/>
          <w:szCs w:val="24"/>
        </w:rPr>
        <w:t>Проследите за оформлением научной статьи.</w:t>
      </w:r>
      <w:r w:rsidRPr="00685B23">
        <w:rPr>
          <w:rFonts w:ascii="Times New Roman" w:hAnsi="Times New Roman" w:cs="Times New Roman"/>
          <w:sz w:val="24"/>
          <w:szCs w:val="24"/>
        </w:rPr>
        <w:t xml:space="preserve"> Если правила оформления не будут соблюдены, статью не опубликуют. Всегда внимательно читайте правила оформления статей, так как в разных изданиях требования сильно отличаются. Обращайте внимание на формат страницы (обычно А4 или А5), поля, вид и размер шрифта, междустрочный интервал, абзацный отступ, оформление таблиц и подрисуночных подписей. Иногда в таблицах шрифт может отличаться от шрифта основного текста. Обратите на это внимание. </w:t>
      </w:r>
    </w:p>
    <w:p w:rsidR="0081414F" w:rsidRPr="00685B23" w:rsidRDefault="0081414F" w:rsidP="0081414F">
      <w:pPr>
        <w:spacing w:after="0"/>
        <w:ind w:firstLine="709"/>
        <w:jc w:val="both"/>
        <w:rPr>
          <w:rFonts w:ascii="Times New Roman" w:hAnsi="Times New Roman" w:cs="Times New Roman"/>
          <w:b/>
          <w:sz w:val="24"/>
          <w:szCs w:val="24"/>
        </w:rPr>
      </w:pPr>
      <w:r w:rsidRPr="00685B23">
        <w:rPr>
          <w:rFonts w:ascii="Times New Roman" w:hAnsi="Times New Roman" w:cs="Times New Roman"/>
          <w:b/>
          <w:sz w:val="24"/>
          <w:szCs w:val="24"/>
        </w:rPr>
        <w:t>Шаг 11. Сохранить</w:t>
      </w:r>
    </w:p>
    <w:p w:rsidR="0081414F" w:rsidRPr="00685B23" w:rsidRDefault="0081414F" w:rsidP="0081414F">
      <w:pPr>
        <w:spacing w:after="0"/>
        <w:ind w:firstLine="709"/>
        <w:jc w:val="both"/>
        <w:rPr>
          <w:rFonts w:ascii="Times New Roman" w:hAnsi="Times New Roman" w:cs="Times New Roman"/>
          <w:b/>
          <w:sz w:val="24"/>
          <w:szCs w:val="24"/>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Теперь самое время сохранить статью, закрыть, и главное – запомнить в какой папке она лежит. В идеале - хорошо создать отдельную папку с названием «Статьи». </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Не стоит спешить с публикацией только что написанной статьи. Если есть возможность, дайте ей отлежаться и спустя время, прочтите в другой обстановке и вслух. Это поможет заметить и исправить возможные недочеты.</w:t>
      </w:r>
      <w:r w:rsidRPr="00685B23">
        <w:rPr>
          <w:rFonts w:ascii="Times New Roman" w:hAnsi="Times New Roman" w:cs="Times New Roman"/>
          <w:color w:val="FF0000"/>
          <w:sz w:val="24"/>
          <w:szCs w:val="24"/>
        </w:rPr>
        <w:t xml:space="preserve"> </w:t>
      </w:r>
      <w:r w:rsidRPr="00685B23">
        <w:rPr>
          <w:rFonts w:ascii="Times New Roman" w:hAnsi="Times New Roman" w:cs="Times New Roman"/>
          <w:sz w:val="24"/>
          <w:szCs w:val="24"/>
        </w:rPr>
        <w:t>В идеальном варианте, хорошо отдать написанную статью на редакцию другому человеку.</w:t>
      </w:r>
    </w:p>
    <w:p w:rsidR="00685B23" w:rsidRPr="00685B23" w:rsidRDefault="00685B23" w:rsidP="0081414F">
      <w:pPr>
        <w:spacing w:after="0"/>
        <w:ind w:firstLine="709"/>
        <w:jc w:val="both"/>
        <w:rPr>
          <w:rFonts w:ascii="Times New Roman" w:hAnsi="Times New Roman" w:cs="Times New Roman"/>
          <w:sz w:val="24"/>
          <w:szCs w:val="24"/>
        </w:rPr>
      </w:pPr>
    </w:p>
    <w:p w:rsidR="0081414F" w:rsidRPr="00685B23" w:rsidRDefault="00B32470" w:rsidP="0081414F">
      <w:pPr>
        <w:pStyle w:val="Default"/>
        <w:ind w:firstLine="709"/>
        <w:jc w:val="center"/>
        <w:rPr>
          <w:rFonts w:ascii="Times New Roman" w:hAnsi="Times New Roman"/>
          <w:b/>
          <w:bCs/>
        </w:rPr>
      </w:pPr>
      <w:r>
        <w:rPr>
          <w:rFonts w:ascii="Times New Roman" w:hAnsi="Times New Roman"/>
          <w:b/>
          <w:bCs/>
          <w:lang w:val="en-US"/>
        </w:rPr>
        <w:t>III</w:t>
      </w:r>
      <w:r w:rsidR="0081414F" w:rsidRPr="00685B23">
        <w:rPr>
          <w:rFonts w:ascii="Times New Roman" w:hAnsi="Times New Roman"/>
          <w:b/>
          <w:bCs/>
        </w:rPr>
        <w:t xml:space="preserve"> Язык и стиль статьи</w:t>
      </w:r>
    </w:p>
    <w:p w:rsidR="0081414F" w:rsidRPr="00685B23" w:rsidRDefault="0081414F" w:rsidP="0081414F">
      <w:pPr>
        <w:pStyle w:val="Default"/>
        <w:ind w:firstLine="709"/>
        <w:rPr>
          <w:rFonts w:ascii="Times New Roman" w:hAnsi="Times New Roman"/>
          <w:b/>
          <w:bCs/>
        </w:rPr>
      </w:pP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Языку и стилю статьи следует уделить самое серьёзное внимание. Именно языково-стилистическая культура научной статьи позволяет судить об общей культуре её автора.</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 xml:space="preserve">Наиболее характерной особенностью языка письменной научной речи является формально-логический способ изложения материала. Для научного текста характерны смысловая законченность, целостность и связность. Важнейшим средством выражения логических связей являются специальные функционально-синтаксические средства связи, указывающие на последовательность развития мысли (вначале, прежде всего, затем, </w:t>
      </w:r>
      <w:proofErr w:type="gramStart"/>
      <w:r w:rsidRPr="00685B23">
        <w:rPr>
          <w:rFonts w:ascii="Times New Roman" w:hAnsi="Times New Roman" w:cs="Times New Roman"/>
          <w:sz w:val="24"/>
          <w:szCs w:val="24"/>
        </w:rPr>
        <w:t>во-</w:t>
      </w:r>
      <w:r w:rsidRPr="00685B23">
        <w:rPr>
          <w:rFonts w:ascii="Times New Roman" w:hAnsi="Times New Roman" w:cs="Times New Roman"/>
          <w:sz w:val="24"/>
          <w:szCs w:val="24"/>
        </w:rPr>
        <w:lastRenderedPageBreak/>
        <w:t>первых</w:t>
      </w:r>
      <w:proofErr w:type="gramEnd"/>
      <w:r w:rsidRPr="00685B23">
        <w:rPr>
          <w:rFonts w:ascii="Times New Roman" w:hAnsi="Times New Roman" w:cs="Times New Roman"/>
          <w:sz w:val="24"/>
          <w:szCs w:val="24"/>
        </w:rPr>
        <w:t xml:space="preserve"> и др.), противоречивые отношения (однако, между тем, в то время как и др.), причинно-следственные отношения (следовательно, поэтому, к тому же и др.), итог, вывод (итак, таким образом и др.). В качестве средств связи могут использоваться местоимения, прилагательные и причастия (данные, этот, такой, названные, указанные и др.). [1]</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Не всегда такие и подобные им слова и словосочетания украшают слог, но они помогают обозначить переход авторской мысли, способствуют улучшению рубрикации текста. Например, слова «приступим к рассмотрению» могут заменить заглавие рубрики. Они, играя роль невыделенных рубрик, разъясняют внутреннюю последовательность изложения, а потому в научном тексте очень полезны. [1]</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Для языково-стилистического оформления научной статьи очень важно уметь организовать накопленную научную информацию в связный текст, для чего надо хорошо разбираться в его речевых функциях и лексических средствах их реализации. С целью облегчения работы авторов статей в этом отношении в Приложении А в форме таблицы приводятся речевые клише, выполняющие различные функции, которые в научных произведениях используются как средства связи между предложениями. [1]</w:t>
      </w:r>
    </w:p>
    <w:p w:rsidR="0081414F" w:rsidRPr="00685B23" w:rsidRDefault="0081414F" w:rsidP="0081414F">
      <w:pPr>
        <w:spacing w:after="0"/>
        <w:ind w:firstLine="709"/>
        <w:jc w:val="both"/>
        <w:rPr>
          <w:rFonts w:ascii="Times New Roman" w:hAnsi="Times New Roman" w:cs="Times New Roman"/>
          <w:sz w:val="24"/>
          <w:szCs w:val="24"/>
        </w:rPr>
      </w:pPr>
      <w:r w:rsidRPr="00685B23">
        <w:rPr>
          <w:rFonts w:ascii="Times New Roman" w:hAnsi="Times New Roman" w:cs="Times New Roman"/>
          <w:sz w:val="24"/>
          <w:szCs w:val="24"/>
        </w:rPr>
        <w:t>В научных текстах существует ограниченная сочетаемость многих слов. Ниже приводится список определений оценочного характера, сочетающихся с основными научными понятиями. (Таблица 1)</w:t>
      </w:r>
    </w:p>
    <w:p w:rsidR="00685B23" w:rsidRPr="00685B23" w:rsidRDefault="00685B23" w:rsidP="0081414F">
      <w:pPr>
        <w:spacing w:after="0"/>
        <w:ind w:firstLine="709"/>
        <w:jc w:val="right"/>
        <w:rPr>
          <w:rFonts w:ascii="Times New Roman" w:hAnsi="Times New Roman" w:cs="Times New Roman"/>
          <w:sz w:val="24"/>
          <w:szCs w:val="24"/>
        </w:rPr>
      </w:pPr>
    </w:p>
    <w:p w:rsidR="00685B23" w:rsidRPr="00685B23" w:rsidRDefault="00685B23" w:rsidP="0081414F">
      <w:pPr>
        <w:spacing w:after="0"/>
        <w:ind w:firstLine="709"/>
        <w:jc w:val="right"/>
        <w:rPr>
          <w:rFonts w:ascii="Times New Roman" w:hAnsi="Times New Roman" w:cs="Times New Roman"/>
          <w:sz w:val="24"/>
          <w:szCs w:val="24"/>
        </w:rPr>
      </w:pPr>
    </w:p>
    <w:p w:rsidR="0081414F" w:rsidRPr="00685B23" w:rsidRDefault="0081414F" w:rsidP="0081414F">
      <w:pPr>
        <w:spacing w:after="0"/>
        <w:ind w:firstLine="709"/>
        <w:jc w:val="right"/>
        <w:rPr>
          <w:rFonts w:ascii="Times New Roman" w:hAnsi="Times New Roman" w:cs="Times New Roman"/>
          <w:sz w:val="24"/>
          <w:szCs w:val="24"/>
        </w:rPr>
      </w:pPr>
      <w:r w:rsidRPr="00685B23">
        <w:rPr>
          <w:rFonts w:ascii="Times New Roman" w:hAnsi="Times New Roman" w:cs="Times New Roman"/>
          <w:sz w:val="24"/>
          <w:szCs w:val="24"/>
        </w:rPr>
        <w:t>Таблица 1</w:t>
      </w:r>
    </w:p>
    <w:p w:rsidR="0081414F" w:rsidRPr="00685B23" w:rsidRDefault="0081414F" w:rsidP="0081414F">
      <w:pPr>
        <w:spacing w:after="0"/>
        <w:ind w:firstLine="709"/>
        <w:jc w:val="center"/>
        <w:rPr>
          <w:rFonts w:ascii="Times New Roman" w:hAnsi="Times New Roman" w:cs="Times New Roman"/>
          <w:sz w:val="24"/>
          <w:szCs w:val="24"/>
        </w:rPr>
      </w:pPr>
      <w:r w:rsidRPr="00685B23">
        <w:rPr>
          <w:rFonts w:ascii="Times New Roman" w:hAnsi="Times New Roman" w:cs="Times New Roman"/>
          <w:sz w:val="24"/>
          <w:szCs w:val="24"/>
        </w:rPr>
        <w:t>Основные научные понятия</w:t>
      </w:r>
    </w:p>
    <w:p w:rsidR="0081414F" w:rsidRPr="00685B23" w:rsidRDefault="0081414F" w:rsidP="0081414F">
      <w:pPr>
        <w:spacing w:after="0"/>
        <w:ind w:firstLine="709"/>
        <w:jc w:val="both"/>
        <w:rPr>
          <w:rFonts w:ascii="Times New Roman" w:hAnsi="Times New Roman" w:cs="Times New Roman"/>
          <w:sz w:val="24"/>
          <w:szCs w:val="24"/>
        </w:rPr>
      </w:pPr>
    </w:p>
    <w:tbl>
      <w:tblPr>
        <w:tblStyle w:val="a9"/>
        <w:tblW w:w="0" w:type="auto"/>
        <w:tblLook w:val="04A0" w:firstRow="1" w:lastRow="0" w:firstColumn="1" w:lastColumn="0" w:noHBand="0" w:noVBand="1"/>
      </w:tblPr>
      <w:tblGrid>
        <w:gridCol w:w="1940"/>
        <w:gridCol w:w="7688"/>
      </w:tblGrid>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Проблема</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научная, фундаментальная, актуальная, насущная, важная, ключевая, ведущая, острая, глобальная, неразрешимая</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Вопрос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актуальный, принципиальный, теоретический, практический, общий, конкретный, важный, спорный, правомерный</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Цель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важная, главная, основная, научная, практическая, конкретная, реальная, поставленная, указанная</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Задача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первоочередная, ближайшая, конечная, поставленная, намеченная, особая, конкретная, определенная</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Направление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ведущее, главное, решающее, основное, генеральной, важнейшее, правильное, ошибочное, избранное, намеченное, указанное, следующее</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Изучение</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объективное, экспериментальное, теоретическое, практическое, сравнительное, опытное, непосредственное, специальное, длительное, постоянное, систематическое, дальнейшее, углубленное, интенсивное, всестороннее, детальное, внимательное</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Исследование</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научное, объективное, экспериментальное, теоретическое, общее, конкретное, опытное, фундаментальное, всестороннее, систематическое, глубокое, детальное, актуальное, серьёзное, сложное, ценное</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lastRenderedPageBreak/>
              <w:t>Наблюдения</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научные, объективные, специальные, визуальные, точные, тщательные, многочисленные, многократные, регулярные, постоянные, важные, глубокие, непосредственные, данные, проведённые</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Эксперимент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аналогичный, подобный, проверочный, новый, важный, интересный, убедительный, уникальный, успешный, намеченный, задуманный, проведённый</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Анализ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научный, объективный, конкретный, проведённый, всесторонний, обстоятельный, полный, исчерпывающий, детальный сравнительный, тщательный, глубокий, точный</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Данные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опытные, косвенные, конкретные, расчетные, цифровые, современные, последние, прежние, точные, проверочные, исчерпывающие, полные, дополнительные, полученные, исходные, ценные, надёжные, убедительные</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Факт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реальный, конкретный, общеизвестный, достоверный, неопровержимый, несомненный, бесспорный, очевидный, убедительный</w:t>
            </w:r>
          </w:p>
        </w:tc>
      </w:tr>
      <w:tr w:rsidR="0081414F" w:rsidRPr="00685B23" w:rsidTr="00685B23">
        <w:tc>
          <w:tcPr>
            <w:tcW w:w="1951"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Информация </w:t>
            </w:r>
          </w:p>
        </w:tc>
        <w:tc>
          <w:tcPr>
            <w:tcW w:w="7903" w:type="dxa"/>
          </w:tcPr>
          <w:p w:rsidR="0081414F" w:rsidRPr="00685B23" w:rsidRDefault="0081414F" w:rsidP="00685B23">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точная, исчерпывающая, полная, подобная, накопленная, существенная, важная, ценная, необходимая, получаемая, оперативная, достаточная, новая, текущая</w:t>
            </w:r>
          </w:p>
        </w:tc>
      </w:tr>
    </w:tbl>
    <w:p w:rsidR="0081414F" w:rsidRPr="00685B23" w:rsidRDefault="0081414F" w:rsidP="0081414F">
      <w:pPr>
        <w:spacing w:after="0"/>
        <w:ind w:firstLine="709"/>
        <w:jc w:val="both"/>
        <w:rPr>
          <w:rFonts w:ascii="Times New Roman" w:hAnsi="Times New Roman" w:cs="Times New Roman"/>
          <w:sz w:val="24"/>
          <w:szCs w:val="24"/>
        </w:rPr>
      </w:pPr>
    </w:p>
    <w:p w:rsidR="00685B23" w:rsidRPr="00685B23" w:rsidRDefault="00685B23" w:rsidP="0081414F">
      <w:pPr>
        <w:spacing w:after="0"/>
        <w:ind w:firstLine="709"/>
        <w:jc w:val="both"/>
        <w:rPr>
          <w:rFonts w:ascii="Times New Roman" w:hAnsi="Times New Roman" w:cs="Times New Roman"/>
          <w:sz w:val="24"/>
          <w:szCs w:val="24"/>
        </w:rPr>
      </w:pPr>
    </w:p>
    <w:p w:rsidR="0081414F" w:rsidRPr="00685B23" w:rsidRDefault="00B32470" w:rsidP="0081414F">
      <w:pPr>
        <w:ind w:firstLine="709"/>
        <w:jc w:val="center"/>
        <w:rPr>
          <w:rFonts w:ascii="Times New Roman" w:hAnsi="Times New Roman"/>
          <w:b/>
          <w:bCs/>
          <w:sz w:val="24"/>
          <w:szCs w:val="24"/>
        </w:rPr>
      </w:pPr>
      <w:r>
        <w:rPr>
          <w:rFonts w:ascii="Times New Roman" w:hAnsi="Times New Roman"/>
          <w:b/>
          <w:bCs/>
          <w:sz w:val="24"/>
          <w:szCs w:val="24"/>
          <w:lang w:val="en-US"/>
        </w:rPr>
        <w:t>IV</w:t>
      </w:r>
      <w:r w:rsidR="0081414F" w:rsidRPr="00685B23">
        <w:rPr>
          <w:rFonts w:ascii="Times New Roman" w:hAnsi="Times New Roman"/>
          <w:b/>
          <w:bCs/>
          <w:sz w:val="24"/>
          <w:szCs w:val="24"/>
        </w:rPr>
        <w:t xml:space="preserve"> Работа над библиографическим аппаратом</w:t>
      </w:r>
    </w:p>
    <w:p w:rsidR="0081414F" w:rsidRPr="00685B23" w:rsidRDefault="0081414F" w:rsidP="0081414F">
      <w:pPr>
        <w:pStyle w:val="Default"/>
        <w:spacing w:line="276" w:lineRule="auto"/>
        <w:ind w:firstLine="709"/>
        <w:jc w:val="both"/>
        <w:rPr>
          <w:rFonts w:ascii="Times New Roman" w:hAnsi="Times New Roman" w:cs="Times New Roman"/>
        </w:rPr>
      </w:pPr>
      <w:r w:rsidRPr="00685B23">
        <w:rPr>
          <w:rFonts w:ascii="Times New Roman" w:hAnsi="Times New Roman" w:cs="Times New Roman"/>
          <w:b/>
          <w:bCs/>
        </w:rPr>
        <w:t xml:space="preserve">Библиографические ссылки </w:t>
      </w:r>
      <w:r w:rsidRPr="00685B23">
        <w:rPr>
          <w:rFonts w:ascii="Times New Roman" w:hAnsi="Times New Roman" w:cs="Times New Roman"/>
        </w:rPr>
        <w:t xml:space="preserve">являются неотъемлемой частью практически любой статьи, особенно студенческой. В связи с тем, что молодой ученый в процессе работы над темой исследования должен прочитать труды своих коллег-предшественников, он, так или иначе, учась на их опыте, использует произведенные ими знания. Поэтому ссылаться на другие источники необходимо не только для того, чтобы показать широту </w:t>
      </w:r>
      <w:proofErr w:type="gramStart"/>
      <w:r w:rsidRPr="00685B23">
        <w:rPr>
          <w:rFonts w:ascii="Times New Roman" w:hAnsi="Times New Roman" w:cs="Times New Roman"/>
        </w:rPr>
        <w:t>охвата</w:t>
      </w:r>
      <w:proofErr w:type="gramEnd"/>
      <w:r w:rsidRPr="00685B23">
        <w:rPr>
          <w:rFonts w:ascii="Times New Roman" w:hAnsi="Times New Roman" w:cs="Times New Roman"/>
        </w:rPr>
        <w:t xml:space="preserve"> изученного в процессе научного исследования материала, но и для того, чтобы избежать упреков в плагиате, если вы приводите выдержки из трудов других авторов. </w:t>
      </w:r>
    </w:p>
    <w:p w:rsidR="0081414F" w:rsidRPr="00685B23" w:rsidRDefault="0081414F" w:rsidP="0081414F">
      <w:pPr>
        <w:pStyle w:val="Default"/>
        <w:spacing w:line="276" w:lineRule="auto"/>
        <w:ind w:firstLine="709"/>
        <w:jc w:val="both"/>
        <w:rPr>
          <w:rFonts w:ascii="Times New Roman" w:hAnsi="Times New Roman" w:cs="Times New Roman"/>
        </w:rPr>
      </w:pPr>
      <w:r w:rsidRPr="00685B23">
        <w:rPr>
          <w:rFonts w:ascii="Times New Roman" w:hAnsi="Times New Roman" w:cs="Times New Roman"/>
        </w:rPr>
        <w:t xml:space="preserve">Также очень важно научиться правильно цитировать источники, на которые автор ссылается в процессе написания статьи. Но что еще важнее – правильно выбрать сами источники информации. Традиционно считается, что в процессе исследования в первую очередь следует анализировать монографии за последние пять лет и периодическую литературу за последние три года. Однако есть темы, касающиеся, например, исторических или фундаментальных вопросов, для изучения которых вполне подойдет и литература, выпущенная несколько лет и даже десятилетий назад. </w:t>
      </w:r>
    </w:p>
    <w:p w:rsidR="0081414F" w:rsidRPr="00685B23" w:rsidRDefault="0081414F" w:rsidP="0081414F">
      <w:pPr>
        <w:pStyle w:val="Default"/>
        <w:spacing w:line="276" w:lineRule="auto"/>
        <w:ind w:firstLine="709"/>
        <w:jc w:val="both"/>
        <w:rPr>
          <w:rFonts w:ascii="Times New Roman" w:hAnsi="Times New Roman" w:cs="Times New Roman"/>
          <w:b/>
          <w:bCs/>
        </w:rPr>
      </w:pPr>
      <w:r w:rsidRPr="00685B23">
        <w:rPr>
          <w:rFonts w:ascii="Times New Roman" w:hAnsi="Times New Roman" w:cs="Times New Roman"/>
        </w:rPr>
        <w:t>Выбирая источник статистической информации, в первую очередь следует использовать официальные базы данных.  Следует обратить внимание, что создатели неофициальных источников информации не отвечают за ее качество. В этой связи наименее надежными являются базы данных, изменение контента которых доступно любому внешнему пользователю, например, Википедия.</w:t>
      </w:r>
    </w:p>
    <w:p w:rsidR="0081414F" w:rsidRPr="00685B23" w:rsidRDefault="0081414F" w:rsidP="0081414F">
      <w:pPr>
        <w:pStyle w:val="Default"/>
        <w:spacing w:line="276" w:lineRule="auto"/>
        <w:ind w:firstLine="709"/>
        <w:jc w:val="both"/>
        <w:rPr>
          <w:rFonts w:ascii="Times New Roman" w:hAnsi="Times New Roman" w:cs="Times New Roman"/>
        </w:rPr>
      </w:pPr>
      <w:r w:rsidRPr="00685B23">
        <w:rPr>
          <w:rFonts w:ascii="Times New Roman" w:hAnsi="Times New Roman" w:cs="Times New Roman"/>
          <w:b/>
          <w:bCs/>
        </w:rPr>
        <w:t xml:space="preserve">Библиографический список </w:t>
      </w:r>
      <w:r w:rsidRPr="00685B23">
        <w:rPr>
          <w:rFonts w:ascii="Times New Roman" w:hAnsi="Times New Roman" w:cs="Times New Roman"/>
        </w:rPr>
        <w:t xml:space="preserve">является завершающей частью работы. В научных статьях в библиографическом списке автор перечисляет источники, на которые делаются библиографические ссылки в тексте статьи. </w:t>
      </w:r>
    </w:p>
    <w:p w:rsidR="0081414F" w:rsidRPr="00685B23" w:rsidRDefault="0081414F" w:rsidP="0081414F">
      <w:pPr>
        <w:pStyle w:val="Default"/>
        <w:ind w:firstLine="708"/>
        <w:jc w:val="both"/>
        <w:rPr>
          <w:rFonts w:ascii="Times New Roman" w:hAnsi="Times New Roman" w:cs="Times New Roman"/>
        </w:rPr>
      </w:pPr>
      <w:r w:rsidRPr="00685B23">
        <w:rPr>
          <w:rFonts w:ascii="Times New Roman" w:hAnsi="Times New Roman" w:cs="Times New Roman"/>
        </w:rPr>
        <w:lastRenderedPageBreak/>
        <w:t xml:space="preserve">Для правильного оформления библиографического списка необходимо руководствоваться требованиями нормативных документов. К их числу относятся: </w:t>
      </w:r>
    </w:p>
    <w:p w:rsidR="0081414F" w:rsidRPr="00685B23" w:rsidRDefault="0081414F" w:rsidP="0081414F">
      <w:pPr>
        <w:pStyle w:val="Default"/>
        <w:jc w:val="both"/>
        <w:rPr>
          <w:rFonts w:ascii="Times New Roman" w:hAnsi="Times New Roman" w:cs="Times New Roman"/>
        </w:rPr>
      </w:pPr>
      <w:r w:rsidRPr="00685B23">
        <w:rPr>
          <w:rFonts w:ascii="Times New Roman" w:hAnsi="Times New Roman" w:cs="Times New Roman"/>
        </w:rPr>
        <w:t xml:space="preserve">- ГОСТ 2.105-95 ЕСКД «Общие требования к текстовым документам» (Межгосударственный стандарт) </w:t>
      </w:r>
    </w:p>
    <w:p w:rsidR="0081414F" w:rsidRPr="00685B23" w:rsidRDefault="0081414F" w:rsidP="0081414F">
      <w:pPr>
        <w:pStyle w:val="Default"/>
        <w:jc w:val="both"/>
        <w:rPr>
          <w:rFonts w:ascii="Times New Roman" w:hAnsi="Times New Roman" w:cs="Times New Roman"/>
        </w:rPr>
      </w:pPr>
      <w:r w:rsidRPr="00685B23">
        <w:rPr>
          <w:rFonts w:ascii="Times New Roman" w:hAnsi="Times New Roman" w:cs="Times New Roman"/>
        </w:rPr>
        <w:t xml:space="preserve">- ГОСТ 7.1—2003 СИБИД «Библиографическая запись. Библиографическое описание. Общие требования и правила составления» (Межгосударственный стандарт) </w:t>
      </w:r>
    </w:p>
    <w:p w:rsidR="0081414F" w:rsidRPr="00685B23" w:rsidRDefault="0081414F" w:rsidP="0081414F">
      <w:pPr>
        <w:pStyle w:val="Default"/>
        <w:jc w:val="both"/>
        <w:rPr>
          <w:rFonts w:ascii="Times New Roman" w:hAnsi="Times New Roman" w:cs="Times New Roman"/>
        </w:rPr>
      </w:pPr>
      <w:r w:rsidRPr="00685B23">
        <w:rPr>
          <w:rFonts w:ascii="Times New Roman" w:hAnsi="Times New Roman" w:cs="Times New Roman"/>
        </w:rPr>
        <w:t xml:space="preserve">- ГОСТ Р 7.0.5-2008 СИБИД «Библиографическая ссылка. Общие требования и правила составления» (Межгосударственный стандарт) </w:t>
      </w:r>
    </w:p>
    <w:p w:rsidR="0081414F" w:rsidRPr="00685B23" w:rsidRDefault="0081414F" w:rsidP="0081414F">
      <w:pPr>
        <w:pStyle w:val="Default"/>
        <w:jc w:val="both"/>
        <w:rPr>
          <w:rFonts w:ascii="Times New Roman" w:hAnsi="Times New Roman" w:cs="Times New Roman"/>
        </w:rPr>
      </w:pPr>
      <w:r w:rsidRPr="00685B23">
        <w:rPr>
          <w:rFonts w:ascii="Times New Roman" w:hAnsi="Times New Roman" w:cs="Times New Roman"/>
        </w:rPr>
        <w:t xml:space="preserve">- ГОСТ 7.82-2001 СИБИД «Библиографическая запись. Библиографическое описание электронных ресурсов. Общие требования и правила составления» (Межгосударственный стандарт). </w:t>
      </w:r>
    </w:p>
    <w:p w:rsidR="0081414F" w:rsidRPr="00685B23" w:rsidRDefault="0081414F" w:rsidP="0081414F">
      <w:pPr>
        <w:pStyle w:val="Default"/>
        <w:ind w:firstLine="708"/>
        <w:jc w:val="both"/>
        <w:rPr>
          <w:rFonts w:ascii="Times New Roman" w:hAnsi="Times New Roman" w:cs="Times New Roman"/>
        </w:rPr>
      </w:pPr>
      <w:r w:rsidRPr="00685B23">
        <w:rPr>
          <w:rFonts w:ascii="Times New Roman" w:hAnsi="Times New Roman" w:cs="Times New Roman"/>
        </w:rPr>
        <w:t xml:space="preserve">Однако с практической точки зрения, если вы пишете статью для конкретного издания, более целесообразно ознакомиться с опубликованными в этом издании статьями и изучить, каким образом в них оформлены как библиографический список, так и весь текст статей в целом. </w:t>
      </w:r>
    </w:p>
    <w:p w:rsidR="0081414F" w:rsidRPr="00685B23" w:rsidRDefault="0081414F" w:rsidP="0081414F">
      <w:pPr>
        <w:autoSpaceDE w:val="0"/>
        <w:autoSpaceDN w:val="0"/>
        <w:adjustRightInd w:val="0"/>
        <w:spacing w:after="0" w:line="240" w:lineRule="auto"/>
        <w:ind w:firstLine="708"/>
        <w:jc w:val="both"/>
        <w:rPr>
          <w:rFonts w:ascii="Times New Roman" w:hAnsi="Times New Roman" w:cs="Times New Roman"/>
          <w:color w:val="000000"/>
          <w:sz w:val="24"/>
          <w:szCs w:val="24"/>
        </w:rPr>
      </w:pPr>
      <w:r w:rsidRPr="00685B23">
        <w:rPr>
          <w:rFonts w:ascii="Times New Roman" w:hAnsi="Times New Roman" w:cs="Times New Roman"/>
          <w:sz w:val="24"/>
          <w:szCs w:val="24"/>
        </w:rPr>
        <w:t>Требования к оформлению статей и их составных частей в различных изданиях могут отличаться, и даже если ваш вариант оформления не противоречит требованиям нормативных документов, статья может быть отклонена из-за несоответствия требованиям издательства.</w:t>
      </w:r>
    </w:p>
    <w:p w:rsidR="0081414F" w:rsidRPr="00685B23" w:rsidRDefault="0081414F" w:rsidP="00685B23">
      <w:pPr>
        <w:ind w:firstLine="709"/>
        <w:rPr>
          <w:rFonts w:ascii="Times New Roman" w:hAnsi="Times New Roman" w:cs="Times New Roman"/>
          <w:b/>
          <w:bCs/>
          <w:sz w:val="24"/>
          <w:szCs w:val="24"/>
        </w:rPr>
      </w:pPr>
      <w:r w:rsidRPr="00685B23">
        <w:rPr>
          <w:rFonts w:ascii="Times New Roman" w:hAnsi="Times New Roman" w:cs="Times New Roman"/>
          <w:color w:val="000000"/>
          <w:sz w:val="24"/>
          <w:szCs w:val="24"/>
        </w:rPr>
        <w:t xml:space="preserve"> </w:t>
      </w:r>
    </w:p>
    <w:p w:rsidR="0081414F" w:rsidRPr="00685B23" w:rsidRDefault="00B32470" w:rsidP="0081414F">
      <w:pPr>
        <w:pStyle w:val="Default"/>
        <w:ind w:firstLine="851"/>
        <w:jc w:val="center"/>
        <w:rPr>
          <w:rFonts w:ascii="Times New Roman" w:hAnsi="Times New Roman" w:cs="Times New Roman"/>
          <w:b/>
          <w:bCs/>
        </w:rPr>
      </w:pPr>
      <w:r>
        <w:rPr>
          <w:rFonts w:ascii="Times New Roman" w:hAnsi="Times New Roman" w:cs="Times New Roman"/>
          <w:b/>
          <w:bCs/>
          <w:lang w:val="en-US"/>
        </w:rPr>
        <w:t>V</w:t>
      </w:r>
      <w:r w:rsidRPr="00F425C9">
        <w:rPr>
          <w:rFonts w:ascii="Times New Roman" w:hAnsi="Times New Roman" w:cs="Times New Roman"/>
          <w:b/>
          <w:bCs/>
        </w:rPr>
        <w:t xml:space="preserve"> </w:t>
      </w:r>
      <w:r w:rsidR="0081414F" w:rsidRPr="00685B23">
        <w:rPr>
          <w:rFonts w:ascii="Times New Roman" w:hAnsi="Times New Roman" w:cs="Times New Roman"/>
          <w:b/>
          <w:bCs/>
        </w:rPr>
        <w:t>Подготовка статьи к публикации</w:t>
      </w:r>
    </w:p>
    <w:p w:rsidR="0081414F" w:rsidRPr="00685B23" w:rsidRDefault="0081414F" w:rsidP="0081414F">
      <w:pPr>
        <w:pStyle w:val="Default"/>
        <w:ind w:firstLine="851"/>
        <w:jc w:val="both"/>
        <w:rPr>
          <w:rFonts w:ascii="Times New Roman" w:hAnsi="Times New Roman" w:cs="Times New Roman"/>
          <w:b/>
          <w:bCs/>
        </w:rPr>
      </w:pPr>
    </w:p>
    <w:p w:rsidR="0081414F" w:rsidRPr="00685B23" w:rsidRDefault="0081414F" w:rsidP="0081414F">
      <w:pPr>
        <w:spacing w:after="0"/>
        <w:ind w:firstLine="709"/>
        <w:jc w:val="both"/>
        <w:rPr>
          <w:rFonts w:ascii="Times New Roman" w:hAnsi="Times New Roman" w:cs="Times New Roman"/>
          <w:bCs/>
          <w:sz w:val="24"/>
          <w:szCs w:val="24"/>
        </w:rPr>
      </w:pPr>
      <w:r w:rsidRPr="00685B23">
        <w:rPr>
          <w:rFonts w:ascii="Times New Roman" w:hAnsi="Times New Roman" w:cs="Times New Roman"/>
          <w:sz w:val="24"/>
          <w:szCs w:val="24"/>
        </w:rPr>
        <w:t xml:space="preserve">После написания научной статьи, необходимо отправить ее на публикацию. </w:t>
      </w:r>
      <w:r w:rsidRPr="00685B23">
        <w:rPr>
          <w:rFonts w:ascii="Times New Roman" w:hAnsi="Times New Roman" w:cs="Times New Roman"/>
          <w:bCs/>
          <w:sz w:val="24"/>
          <w:szCs w:val="24"/>
        </w:rPr>
        <w:t>При подготовке статьи для определенного издания необходимо изучить требования к статьям, принимаемым к печати в этом издании: заявленная тематика, объём, оформление, необходимость предоставления рецензии и т.п.</w:t>
      </w:r>
    </w:p>
    <w:p w:rsidR="0081414F" w:rsidRPr="00685B23" w:rsidRDefault="0081414F" w:rsidP="0081414F">
      <w:pPr>
        <w:ind w:firstLine="709"/>
        <w:jc w:val="both"/>
        <w:rPr>
          <w:rFonts w:ascii="Times New Roman" w:hAnsi="Times New Roman" w:cs="Times New Roman"/>
          <w:sz w:val="24"/>
          <w:szCs w:val="24"/>
          <w:shd w:val="clear" w:color="auto" w:fill="F9F9F9"/>
        </w:rPr>
      </w:pPr>
      <w:r w:rsidRPr="00685B23">
        <w:rPr>
          <w:rFonts w:ascii="Times New Roman" w:hAnsi="Times New Roman" w:cs="Times New Roman"/>
          <w:sz w:val="24"/>
          <w:szCs w:val="24"/>
          <w:shd w:val="clear" w:color="auto" w:fill="F9F9F9"/>
        </w:rPr>
        <w:t xml:space="preserve">Чтобы правильно выбрать научный журнал, определите цели публикации (набрать баллы для аттестации, повысить свой профессиональный уровень или защитить диссертацию), а также объективно оцените уровень своей подготовки. Начинающим преподавателям не стоит сразу претендовать на публикацию в престижном журнале. Высока вероятность получения отрицательной рецензии, замечания по которой вы не сможете быстро исправить. В итоге только потеряете время. Лучше начать с публикации тезисов докладов в сборнике материалов педагогических чтений, которые ежегодно проводятся в колледже. Требования к таким публикациям невысокие, то есть можно потренироваться, набить руку. </w:t>
      </w:r>
    </w:p>
    <w:p w:rsidR="0081414F" w:rsidRPr="00685B23" w:rsidRDefault="0081414F" w:rsidP="0081414F">
      <w:pPr>
        <w:ind w:firstLine="709"/>
        <w:jc w:val="both"/>
        <w:rPr>
          <w:rFonts w:ascii="Times New Roman" w:hAnsi="Times New Roman" w:cs="Times New Roman"/>
          <w:sz w:val="24"/>
          <w:szCs w:val="24"/>
          <w:shd w:val="clear" w:color="auto" w:fill="F9F9F9"/>
        </w:rPr>
      </w:pPr>
      <w:r w:rsidRPr="00685B23">
        <w:rPr>
          <w:rFonts w:ascii="Times New Roman" w:hAnsi="Times New Roman" w:cs="Times New Roman"/>
          <w:sz w:val="24"/>
          <w:szCs w:val="24"/>
          <w:shd w:val="clear" w:color="auto" w:fill="F9F9F9"/>
        </w:rPr>
        <w:t>Другой вариант – принять участие в интернет-конференции и опубликовать статью в электронном сборнике материалов этой конференции. Публикация в вышеперечисленных изданиях не требует глубоких научных познаний, как правило конференции выставляют одинаково-простые требования к авторам.</w:t>
      </w:r>
    </w:p>
    <w:p w:rsidR="0081414F" w:rsidRPr="00685B23" w:rsidRDefault="0081414F" w:rsidP="0081414F">
      <w:pPr>
        <w:ind w:firstLine="709"/>
        <w:jc w:val="both"/>
        <w:rPr>
          <w:rFonts w:ascii="Times New Roman" w:hAnsi="Times New Roman" w:cs="Times New Roman"/>
          <w:sz w:val="24"/>
          <w:szCs w:val="24"/>
          <w:shd w:val="clear" w:color="auto" w:fill="F9F9F9"/>
        </w:rPr>
      </w:pPr>
      <w:r w:rsidRPr="00685B23">
        <w:rPr>
          <w:rFonts w:ascii="Times New Roman" w:hAnsi="Times New Roman" w:cs="Times New Roman"/>
          <w:sz w:val="24"/>
          <w:szCs w:val="24"/>
          <w:shd w:val="clear" w:color="auto" w:fill="F9F9F9"/>
        </w:rPr>
        <w:t xml:space="preserve">Можно опубликовать статью в одном из сборников научных трудов, которые издаются самостоятельно или по результатам проведения научно-технических конференций (НТК), к ним относятся Международные и Российские научные конференции. Они проходят достаточно часто и стоимость публикации в среднем 200-350 рублей за страницу, однако встречаются и бесплатные конференции. </w:t>
      </w:r>
    </w:p>
    <w:p w:rsidR="0081414F" w:rsidRPr="00685B23" w:rsidRDefault="0081414F" w:rsidP="0081414F">
      <w:pPr>
        <w:ind w:firstLine="709"/>
        <w:jc w:val="both"/>
        <w:rPr>
          <w:rFonts w:ascii="Times New Roman" w:hAnsi="Times New Roman" w:cs="Times New Roman"/>
          <w:sz w:val="24"/>
          <w:szCs w:val="24"/>
          <w:shd w:val="clear" w:color="auto" w:fill="F9F9F9"/>
        </w:rPr>
      </w:pPr>
      <w:r w:rsidRPr="00685B23">
        <w:rPr>
          <w:rFonts w:ascii="Times New Roman" w:hAnsi="Times New Roman" w:cs="Times New Roman"/>
          <w:sz w:val="24"/>
          <w:szCs w:val="24"/>
          <w:shd w:val="clear" w:color="auto" w:fill="F9F9F9"/>
        </w:rPr>
        <w:t xml:space="preserve">Для более широкого круга читателей предназначены периодические печатные издания (журналы). Следует помнить, что научные статьи, которые публикуются в научных изданиях, предназначены для специалистов. Поэтому такого рода публикации проходят обязательное </w:t>
      </w:r>
      <w:r w:rsidRPr="00685B23">
        <w:rPr>
          <w:rFonts w:ascii="Times New Roman" w:hAnsi="Times New Roman" w:cs="Times New Roman"/>
          <w:sz w:val="24"/>
          <w:szCs w:val="24"/>
          <w:shd w:val="clear" w:color="auto" w:fill="F9F9F9"/>
        </w:rPr>
        <w:lastRenderedPageBreak/>
        <w:t xml:space="preserve">рецензирование, причем рецензия может оказаться отрицательной. В этом случае статья будет возвращена на исправление и доработку. </w:t>
      </w:r>
    </w:p>
    <w:p w:rsidR="0081414F" w:rsidRPr="00685B23" w:rsidRDefault="00B32470" w:rsidP="0081414F">
      <w:pPr>
        <w:pStyle w:val="Default"/>
        <w:jc w:val="center"/>
        <w:rPr>
          <w:rFonts w:ascii="Times New Roman" w:hAnsi="Times New Roman" w:cs="Times New Roman"/>
        </w:rPr>
      </w:pPr>
      <w:r>
        <w:rPr>
          <w:rFonts w:ascii="Times New Roman" w:hAnsi="Times New Roman" w:cs="Times New Roman"/>
          <w:b/>
          <w:bCs/>
          <w:lang w:val="en-US"/>
        </w:rPr>
        <w:t>VI</w:t>
      </w:r>
      <w:r w:rsidR="0081414F" w:rsidRPr="00685B23">
        <w:rPr>
          <w:rFonts w:ascii="Times New Roman" w:hAnsi="Times New Roman" w:cs="Times New Roman"/>
          <w:b/>
          <w:bCs/>
        </w:rPr>
        <w:t xml:space="preserve"> Критерии статьи</w:t>
      </w:r>
    </w:p>
    <w:p w:rsidR="0081414F" w:rsidRPr="00685B23" w:rsidRDefault="0081414F" w:rsidP="0081414F">
      <w:pPr>
        <w:pStyle w:val="Default"/>
        <w:ind w:firstLine="708"/>
        <w:jc w:val="both"/>
        <w:rPr>
          <w:rFonts w:ascii="Times New Roman" w:hAnsi="Times New Roman" w:cs="Times New Roman"/>
          <w:b/>
          <w:bCs/>
        </w:rPr>
      </w:pPr>
    </w:p>
    <w:p w:rsidR="0081414F" w:rsidRPr="00685B23" w:rsidRDefault="0081414F" w:rsidP="0081414F">
      <w:pPr>
        <w:pStyle w:val="Default"/>
        <w:ind w:firstLine="708"/>
        <w:jc w:val="both"/>
        <w:rPr>
          <w:rFonts w:ascii="Times New Roman" w:hAnsi="Times New Roman" w:cs="Times New Roman"/>
        </w:rPr>
      </w:pPr>
      <w:r w:rsidRPr="00685B23">
        <w:rPr>
          <w:rFonts w:ascii="Times New Roman" w:hAnsi="Times New Roman" w:cs="Times New Roman"/>
          <w:bCs/>
        </w:rPr>
        <w:t xml:space="preserve">6.1 По содержанию статьи: </w:t>
      </w:r>
    </w:p>
    <w:p w:rsidR="0081414F" w:rsidRPr="00685B23" w:rsidRDefault="0081414F" w:rsidP="0081414F">
      <w:pPr>
        <w:pStyle w:val="Default"/>
        <w:numPr>
          <w:ilvl w:val="0"/>
          <w:numId w:val="23"/>
        </w:numPr>
        <w:ind w:left="0" w:firstLine="360"/>
        <w:jc w:val="both"/>
        <w:rPr>
          <w:rFonts w:ascii="Times New Roman" w:hAnsi="Times New Roman" w:cs="Times New Roman"/>
        </w:rPr>
      </w:pPr>
      <w:r w:rsidRPr="00685B23">
        <w:rPr>
          <w:rFonts w:ascii="Times New Roman" w:hAnsi="Times New Roman" w:cs="Times New Roman"/>
          <w:b/>
          <w:bCs/>
        </w:rPr>
        <w:t xml:space="preserve">Научность </w:t>
      </w:r>
      <w:r w:rsidRPr="00685B23">
        <w:rPr>
          <w:rFonts w:ascii="Times New Roman" w:hAnsi="Times New Roman" w:cs="Times New Roman"/>
        </w:rPr>
        <w:t xml:space="preserve">касается </w:t>
      </w:r>
      <w:r w:rsidRPr="00685B23">
        <w:rPr>
          <w:rFonts w:ascii="Times New Roman" w:hAnsi="Times New Roman" w:cs="Times New Roman"/>
          <w:b/>
          <w:bCs/>
        </w:rPr>
        <w:t xml:space="preserve">исследования и разработки </w:t>
      </w:r>
      <w:r w:rsidRPr="00685B23">
        <w:rPr>
          <w:rFonts w:ascii="Times New Roman" w:hAnsi="Times New Roman" w:cs="Times New Roman"/>
        </w:rPr>
        <w:t xml:space="preserve">чего-то нового, использования научных методов познания, поэтому часто определяется по ключевым ссылкам в тексте, реализуемым методам исследования и выводами. </w:t>
      </w:r>
    </w:p>
    <w:p w:rsidR="0081414F" w:rsidRPr="00685B23" w:rsidRDefault="0081414F" w:rsidP="0081414F">
      <w:pPr>
        <w:pStyle w:val="Default"/>
        <w:numPr>
          <w:ilvl w:val="0"/>
          <w:numId w:val="23"/>
        </w:numPr>
        <w:ind w:left="0" w:firstLine="360"/>
        <w:jc w:val="both"/>
        <w:rPr>
          <w:rFonts w:ascii="Times New Roman" w:hAnsi="Times New Roman" w:cs="Times New Roman"/>
        </w:rPr>
      </w:pPr>
      <w:r w:rsidRPr="00685B23">
        <w:rPr>
          <w:rFonts w:ascii="Times New Roman" w:hAnsi="Times New Roman" w:cs="Times New Roman"/>
          <w:b/>
          <w:bCs/>
        </w:rPr>
        <w:t xml:space="preserve">Новизна и оригинальность </w:t>
      </w:r>
      <w:r w:rsidRPr="00685B23">
        <w:rPr>
          <w:rFonts w:ascii="Times New Roman" w:hAnsi="Times New Roman" w:cs="Times New Roman"/>
        </w:rPr>
        <w:t xml:space="preserve">предлагается новая идея, технология, способ, прием или оригинальный вариант расширения, апробации, доказательства эффективности чей-то авторской идеи, метода, технологии, поэтому часто определяется сравнением с имеющимися разработками. </w:t>
      </w:r>
    </w:p>
    <w:p w:rsidR="0081414F" w:rsidRPr="00685B23" w:rsidRDefault="0081414F" w:rsidP="0081414F">
      <w:pPr>
        <w:pStyle w:val="Default"/>
        <w:numPr>
          <w:ilvl w:val="0"/>
          <w:numId w:val="23"/>
        </w:numPr>
        <w:ind w:left="0" w:firstLine="360"/>
        <w:jc w:val="both"/>
        <w:rPr>
          <w:rFonts w:ascii="Times New Roman" w:hAnsi="Times New Roman" w:cs="Times New Roman"/>
        </w:rPr>
      </w:pPr>
      <w:r w:rsidRPr="00685B23">
        <w:rPr>
          <w:rFonts w:ascii="Times New Roman" w:hAnsi="Times New Roman" w:cs="Times New Roman"/>
          <w:b/>
          <w:bCs/>
        </w:rPr>
        <w:t xml:space="preserve">Практичность </w:t>
      </w:r>
      <w:r w:rsidRPr="00685B23">
        <w:rPr>
          <w:rFonts w:ascii="Times New Roman" w:hAnsi="Times New Roman" w:cs="Times New Roman"/>
        </w:rPr>
        <w:t xml:space="preserve">связана с переносом в практическую деятельность других педагогов, поэтому часто определяется по наличию в статье путей передачи опыта. </w:t>
      </w:r>
    </w:p>
    <w:p w:rsidR="0081414F" w:rsidRPr="00685B23" w:rsidRDefault="0081414F" w:rsidP="0081414F">
      <w:pPr>
        <w:pStyle w:val="Default"/>
        <w:numPr>
          <w:ilvl w:val="0"/>
          <w:numId w:val="23"/>
        </w:numPr>
        <w:ind w:left="0" w:firstLine="360"/>
        <w:jc w:val="both"/>
        <w:rPr>
          <w:rFonts w:ascii="Times New Roman" w:hAnsi="Times New Roman" w:cs="Times New Roman"/>
        </w:rPr>
      </w:pPr>
      <w:r w:rsidRPr="00685B23">
        <w:rPr>
          <w:rFonts w:ascii="Times New Roman" w:hAnsi="Times New Roman" w:cs="Times New Roman"/>
          <w:b/>
          <w:bCs/>
        </w:rPr>
        <w:t xml:space="preserve">Методичность </w:t>
      </w:r>
      <w:r w:rsidRPr="00685B23">
        <w:rPr>
          <w:rFonts w:ascii="Times New Roman" w:hAnsi="Times New Roman" w:cs="Times New Roman"/>
        </w:rPr>
        <w:t xml:space="preserve">связана с оптимизацией структуры новшества, последовательности и условий его реализации; чаще всего определяется количеством и полезностью рекомендаций в статье. </w:t>
      </w:r>
    </w:p>
    <w:p w:rsidR="0081414F" w:rsidRPr="00685B23" w:rsidRDefault="0081414F" w:rsidP="0081414F">
      <w:pPr>
        <w:pStyle w:val="Default"/>
        <w:numPr>
          <w:ilvl w:val="0"/>
          <w:numId w:val="23"/>
        </w:numPr>
        <w:ind w:left="0" w:firstLine="360"/>
        <w:jc w:val="both"/>
        <w:rPr>
          <w:rFonts w:ascii="Times New Roman" w:hAnsi="Times New Roman" w:cs="Times New Roman"/>
        </w:rPr>
      </w:pPr>
      <w:r w:rsidRPr="00685B23">
        <w:rPr>
          <w:rFonts w:ascii="Times New Roman" w:hAnsi="Times New Roman" w:cs="Times New Roman"/>
          <w:b/>
          <w:bCs/>
        </w:rPr>
        <w:t xml:space="preserve">Убедительность </w:t>
      </w:r>
      <w:r w:rsidRPr="00685B23">
        <w:rPr>
          <w:rFonts w:ascii="Times New Roman" w:hAnsi="Times New Roman" w:cs="Times New Roman"/>
        </w:rPr>
        <w:t xml:space="preserve">определяется достоверностью цитат, аргументированностью выводов, наличием статистических результатов и логичностью их интерпретаций. </w:t>
      </w:r>
    </w:p>
    <w:p w:rsidR="0081414F" w:rsidRPr="00685B23" w:rsidRDefault="0081414F" w:rsidP="0081414F">
      <w:pPr>
        <w:pStyle w:val="Default"/>
        <w:jc w:val="both"/>
        <w:rPr>
          <w:rFonts w:ascii="Times New Roman" w:hAnsi="Times New Roman" w:cs="Times New Roman"/>
        </w:rPr>
      </w:pPr>
    </w:p>
    <w:p w:rsidR="0081414F" w:rsidRPr="00685B23" w:rsidRDefault="0081414F" w:rsidP="0081414F">
      <w:pPr>
        <w:pStyle w:val="Default"/>
        <w:jc w:val="both"/>
        <w:rPr>
          <w:rFonts w:ascii="Times New Roman" w:hAnsi="Times New Roman" w:cs="Times New Roman"/>
        </w:rPr>
      </w:pPr>
    </w:p>
    <w:p w:rsidR="0081414F" w:rsidRPr="00685B23" w:rsidRDefault="0081414F" w:rsidP="0081414F">
      <w:pPr>
        <w:pStyle w:val="Default"/>
        <w:ind w:firstLine="709"/>
        <w:jc w:val="both"/>
        <w:rPr>
          <w:rFonts w:ascii="Times New Roman" w:hAnsi="Times New Roman" w:cs="Times New Roman"/>
        </w:rPr>
      </w:pPr>
      <w:r w:rsidRPr="00685B23">
        <w:rPr>
          <w:rFonts w:ascii="Times New Roman" w:hAnsi="Times New Roman" w:cs="Times New Roman"/>
        </w:rPr>
        <w:t xml:space="preserve">6.2 По форме изложения: </w:t>
      </w:r>
    </w:p>
    <w:p w:rsidR="0081414F" w:rsidRPr="00685B23" w:rsidRDefault="0081414F" w:rsidP="0081414F">
      <w:pPr>
        <w:pStyle w:val="Default"/>
        <w:ind w:firstLine="709"/>
        <w:jc w:val="both"/>
        <w:rPr>
          <w:rFonts w:ascii="Times New Roman" w:hAnsi="Times New Roman" w:cs="Times New Roman"/>
        </w:rPr>
      </w:pPr>
    </w:p>
    <w:p w:rsidR="0081414F" w:rsidRPr="00685B23" w:rsidRDefault="0081414F" w:rsidP="0081414F">
      <w:pPr>
        <w:pStyle w:val="Default"/>
        <w:numPr>
          <w:ilvl w:val="0"/>
          <w:numId w:val="24"/>
        </w:numPr>
        <w:ind w:left="0" w:firstLine="360"/>
        <w:jc w:val="both"/>
        <w:rPr>
          <w:rFonts w:ascii="Times New Roman" w:hAnsi="Times New Roman" w:cs="Times New Roman"/>
        </w:rPr>
      </w:pPr>
      <w:r w:rsidRPr="00685B23">
        <w:rPr>
          <w:rFonts w:ascii="Times New Roman" w:hAnsi="Times New Roman" w:cs="Times New Roman"/>
          <w:b/>
          <w:bCs/>
        </w:rPr>
        <w:t xml:space="preserve">Логичность </w:t>
      </w:r>
      <w:r w:rsidRPr="00685B23">
        <w:rPr>
          <w:rFonts w:ascii="Times New Roman" w:hAnsi="Times New Roman" w:cs="Times New Roman"/>
        </w:rPr>
        <w:t xml:space="preserve">определяется очевидностью причинно-следственных связей, логичностью переходов, взаимосвязанностью частей. </w:t>
      </w:r>
    </w:p>
    <w:p w:rsidR="0081414F" w:rsidRPr="00685B23" w:rsidRDefault="0081414F" w:rsidP="0081414F">
      <w:pPr>
        <w:pStyle w:val="Default"/>
        <w:numPr>
          <w:ilvl w:val="0"/>
          <w:numId w:val="24"/>
        </w:numPr>
        <w:ind w:left="0" w:firstLine="360"/>
        <w:jc w:val="both"/>
        <w:rPr>
          <w:rFonts w:ascii="Times New Roman" w:hAnsi="Times New Roman" w:cs="Times New Roman"/>
        </w:rPr>
      </w:pPr>
      <w:r w:rsidRPr="00685B23">
        <w:rPr>
          <w:rFonts w:ascii="Times New Roman" w:hAnsi="Times New Roman" w:cs="Times New Roman"/>
          <w:b/>
          <w:bCs/>
        </w:rPr>
        <w:t xml:space="preserve">Ясность </w:t>
      </w:r>
      <w:r w:rsidRPr="00685B23">
        <w:rPr>
          <w:rFonts w:ascii="Times New Roman" w:hAnsi="Times New Roman" w:cs="Times New Roman"/>
        </w:rPr>
        <w:t xml:space="preserve">часто определяется понятностью использованных терминов и наличием иллюстрирующих примеров. </w:t>
      </w:r>
    </w:p>
    <w:p w:rsidR="0081414F" w:rsidRPr="00685B23" w:rsidRDefault="0081414F" w:rsidP="0081414F">
      <w:pPr>
        <w:pStyle w:val="a7"/>
        <w:numPr>
          <w:ilvl w:val="0"/>
          <w:numId w:val="24"/>
        </w:numPr>
        <w:ind w:left="0" w:firstLine="360"/>
        <w:jc w:val="both"/>
        <w:rPr>
          <w:rFonts w:ascii="Times New Roman" w:hAnsi="Times New Roman" w:cs="Times New Roman"/>
          <w:sz w:val="24"/>
          <w:szCs w:val="24"/>
        </w:rPr>
      </w:pPr>
      <w:r w:rsidRPr="00685B23">
        <w:rPr>
          <w:rFonts w:ascii="Times New Roman" w:hAnsi="Times New Roman" w:cs="Times New Roman"/>
          <w:b/>
          <w:bCs/>
          <w:sz w:val="24"/>
          <w:szCs w:val="24"/>
        </w:rPr>
        <w:t xml:space="preserve">Оригинальность </w:t>
      </w:r>
      <w:r w:rsidRPr="00685B23">
        <w:rPr>
          <w:rFonts w:ascii="Times New Roman" w:hAnsi="Times New Roman" w:cs="Times New Roman"/>
          <w:sz w:val="24"/>
          <w:szCs w:val="24"/>
        </w:rPr>
        <w:t xml:space="preserve">определяется наличием удачных аналогий, цитат, афоризмов, рисунков. </w:t>
      </w:r>
    </w:p>
    <w:p w:rsidR="0081414F" w:rsidRPr="00685B23" w:rsidRDefault="0081414F" w:rsidP="0081414F">
      <w:pPr>
        <w:pStyle w:val="a7"/>
        <w:numPr>
          <w:ilvl w:val="0"/>
          <w:numId w:val="24"/>
        </w:numPr>
        <w:ind w:left="0" w:firstLine="360"/>
        <w:jc w:val="both"/>
        <w:rPr>
          <w:rFonts w:ascii="Times New Roman" w:hAnsi="Times New Roman" w:cs="Times New Roman"/>
          <w:sz w:val="24"/>
          <w:szCs w:val="24"/>
        </w:rPr>
      </w:pPr>
      <w:r w:rsidRPr="00685B23">
        <w:rPr>
          <w:rFonts w:ascii="Times New Roman" w:hAnsi="Times New Roman" w:cs="Times New Roman"/>
          <w:b/>
          <w:sz w:val="24"/>
          <w:szCs w:val="24"/>
        </w:rPr>
        <w:t>Полнота</w:t>
      </w:r>
      <w:r w:rsidRPr="00685B23">
        <w:rPr>
          <w:rFonts w:ascii="Times New Roman" w:hAnsi="Times New Roman" w:cs="Times New Roman"/>
          <w:sz w:val="24"/>
          <w:szCs w:val="24"/>
        </w:rPr>
        <w:t xml:space="preserve"> определяется присутствием основных структурных частей, наличием минимального содержания и завершенностью текста.</w:t>
      </w:r>
    </w:p>
    <w:p w:rsidR="0081414F" w:rsidRPr="00685B23" w:rsidRDefault="00B32470" w:rsidP="0081414F">
      <w:pPr>
        <w:ind w:firstLine="709"/>
        <w:jc w:val="center"/>
        <w:rPr>
          <w:rFonts w:ascii="Times New Roman" w:hAnsi="Times New Roman" w:cs="Times New Roman"/>
          <w:b/>
          <w:sz w:val="24"/>
          <w:szCs w:val="24"/>
        </w:rPr>
      </w:pPr>
      <w:r>
        <w:rPr>
          <w:rFonts w:ascii="Times New Roman" w:hAnsi="Times New Roman" w:cs="Times New Roman"/>
          <w:b/>
          <w:sz w:val="24"/>
          <w:szCs w:val="24"/>
          <w:lang w:val="en-US"/>
        </w:rPr>
        <w:t>VII</w:t>
      </w:r>
      <w:r w:rsidR="0081414F" w:rsidRPr="00685B23">
        <w:rPr>
          <w:rFonts w:ascii="Times New Roman" w:hAnsi="Times New Roman" w:cs="Times New Roman"/>
          <w:b/>
          <w:sz w:val="24"/>
          <w:szCs w:val="24"/>
        </w:rPr>
        <w:t xml:space="preserve"> Проверка на </w:t>
      </w:r>
      <w:proofErr w:type="spellStart"/>
      <w:r w:rsidR="0081414F" w:rsidRPr="00685B23">
        <w:rPr>
          <w:rFonts w:ascii="Times New Roman" w:hAnsi="Times New Roman" w:cs="Times New Roman"/>
          <w:b/>
          <w:sz w:val="24"/>
          <w:szCs w:val="24"/>
        </w:rPr>
        <w:t>антиплагиат</w:t>
      </w:r>
      <w:proofErr w:type="spellEnd"/>
    </w:p>
    <w:p w:rsidR="0081414F" w:rsidRPr="00685B23" w:rsidRDefault="0081414F" w:rsidP="0081414F">
      <w:pPr>
        <w:shd w:val="clear" w:color="auto" w:fill="FFFFFF"/>
        <w:spacing w:after="0"/>
        <w:ind w:firstLine="709"/>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 xml:space="preserve">  Что такое уникальность текста?</w:t>
      </w:r>
    </w:p>
    <w:p w:rsidR="0081414F" w:rsidRPr="00685B23" w:rsidRDefault="0081414F" w:rsidP="0081414F">
      <w:pPr>
        <w:shd w:val="clear" w:color="auto" w:fill="FFFFFF"/>
        <w:spacing w:after="0"/>
        <w:ind w:firstLine="708"/>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 xml:space="preserve">  Уникальность — это процентное соотношение материала, не имеющего совпадений с другими публикациями в Интернете, к заимствованному. К примеру, если это значение равно 60 %, значит 40 % статьи скопировано из других источников — это </w:t>
      </w:r>
      <w:proofErr w:type="gramStart"/>
      <w:r w:rsidRPr="00685B23">
        <w:rPr>
          <w:rFonts w:ascii="Times New Roman" w:eastAsia="Times New Roman" w:hAnsi="Times New Roman" w:cs="Times New Roman"/>
          <w:sz w:val="24"/>
          <w:szCs w:val="24"/>
          <w:lang w:eastAsia="ru-RU"/>
        </w:rPr>
        <w:t>может</w:t>
      </w:r>
      <w:r w:rsidR="00886840" w:rsidRPr="00685B23">
        <w:rPr>
          <w:rFonts w:ascii="Times New Roman" w:eastAsia="Times New Roman" w:hAnsi="Times New Roman" w:cs="Times New Roman"/>
          <w:sz w:val="24"/>
          <w:szCs w:val="24"/>
          <w:lang w:eastAsia="ru-RU"/>
        </w:rPr>
        <w:t xml:space="preserve"> </w:t>
      </w:r>
      <w:r w:rsidRPr="00685B23">
        <w:rPr>
          <w:rFonts w:ascii="Times New Roman" w:eastAsia="Times New Roman" w:hAnsi="Times New Roman" w:cs="Times New Roman"/>
          <w:sz w:val="24"/>
          <w:szCs w:val="24"/>
          <w:lang w:eastAsia="ru-RU"/>
        </w:rPr>
        <w:t>быть</w:t>
      </w:r>
      <w:proofErr w:type="gramEnd"/>
      <w:r w:rsidRPr="00685B23">
        <w:rPr>
          <w:rFonts w:ascii="Times New Roman" w:eastAsia="Times New Roman" w:hAnsi="Times New Roman" w:cs="Times New Roman"/>
          <w:sz w:val="24"/>
          <w:szCs w:val="24"/>
          <w:lang w:eastAsia="ru-RU"/>
        </w:rPr>
        <w:t xml:space="preserve"> как целый фрагмент (полное совпадение), так и отдельные слова или их сочетания (частичное совпадение).</w:t>
      </w:r>
    </w:p>
    <w:p w:rsidR="0081414F" w:rsidRPr="00685B23" w:rsidRDefault="0081414F" w:rsidP="0081414F">
      <w:pPr>
        <w:shd w:val="clear" w:color="auto" w:fill="FFFFFF"/>
        <w:spacing w:after="0"/>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При уникальности 0 % можно говорить о полном плагиате, при 100 % — о том, что в статье нет ни одного ранее используемого в Сети фрагмента. Существует даже общепринятая шкала оценки уникальности:</w:t>
      </w:r>
    </w:p>
    <w:p w:rsidR="0081414F" w:rsidRPr="00685B23" w:rsidRDefault="0081414F" w:rsidP="0081414F">
      <w:pPr>
        <w:pStyle w:val="a7"/>
        <w:numPr>
          <w:ilvl w:val="0"/>
          <w:numId w:val="24"/>
        </w:numPr>
        <w:shd w:val="clear" w:color="auto" w:fill="FFFFFF"/>
        <w:spacing w:after="0"/>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95-100% - чрезвычайно высокий уровень уникальности;</w:t>
      </w:r>
    </w:p>
    <w:p w:rsidR="0081414F" w:rsidRPr="00685B23" w:rsidRDefault="0081414F" w:rsidP="0081414F">
      <w:pPr>
        <w:pStyle w:val="a7"/>
        <w:numPr>
          <w:ilvl w:val="0"/>
          <w:numId w:val="24"/>
        </w:numPr>
        <w:shd w:val="clear" w:color="auto" w:fill="FFFFFF"/>
        <w:spacing w:after="0"/>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90-95% - высокий уровень;</w:t>
      </w:r>
    </w:p>
    <w:p w:rsidR="0081414F" w:rsidRPr="00685B23" w:rsidRDefault="0081414F" w:rsidP="0081414F">
      <w:pPr>
        <w:pStyle w:val="a7"/>
        <w:numPr>
          <w:ilvl w:val="0"/>
          <w:numId w:val="24"/>
        </w:numPr>
        <w:shd w:val="clear" w:color="auto" w:fill="FFFFFF"/>
        <w:spacing w:after="0"/>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80-90% - средняя уникальность (вызывает вопросы);</w:t>
      </w:r>
    </w:p>
    <w:p w:rsidR="0081414F" w:rsidRPr="00685B23" w:rsidRDefault="0081414F" w:rsidP="0081414F">
      <w:pPr>
        <w:pStyle w:val="a7"/>
        <w:numPr>
          <w:ilvl w:val="0"/>
          <w:numId w:val="24"/>
        </w:numPr>
        <w:shd w:val="clear" w:color="auto" w:fill="FFFFFF"/>
        <w:spacing w:after="0"/>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79% и ниже – низкий уровень уникальности.</w:t>
      </w:r>
    </w:p>
    <w:p w:rsidR="0081414F" w:rsidRPr="00685B23" w:rsidRDefault="0081414F" w:rsidP="0081414F">
      <w:pPr>
        <w:pStyle w:val="a7"/>
        <w:shd w:val="clear" w:color="auto" w:fill="FFFFFF"/>
        <w:spacing w:after="0"/>
        <w:ind w:left="0" w:firstLine="709"/>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lastRenderedPageBreak/>
        <w:t>Существует множество инструментов, которые помогут определить уникальность написанного материала, причем работают они по различным принципам и выдают действительно реальный результат. Как именно проверить текст?</w:t>
      </w:r>
    </w:p>
    <w:p w:rsidR="0081414F" w:rsidRPr="00685B23" w:rsidRDefault="0081414F" w:rsidP="0081414F">
      <w:pPr>
        <w:shd w:val="clear" w:color="auto" w:fill="FFFFFF"/>
        <w:spacing w:after="0"/>
        <w:ind w:firstLine="708"/>
        <w:jc w:val="both"/>
        <w:rPr>
          <w:rFonts w:ascii="Times New Roman" w:hAnsi="Times New Roman" w:cs="Times New Roman"/>
          <w:sz w:val="24"/>
          <w:szCs w:val="24"/>
        </w:rPr>
      </w:pPr>
      <w:r w:rsidRPr="00685B23">
        <w:rPr>
          <w:rFonts w:ascii="Times New Roman" w:hAnsi="Times New Roman" w:cs="Times New Roman"/>
          <w:sz w:val="24"/>
          <w:szCs w:val="24"/>
        </w:rPr>
        <w:t>Раньше на поиски и оценку качества текста любой работы у специалистов уходило много времени, а поиск источника заимствований мог затянуться на неопределенный срок. Инновационная система поиска текстовых заимствований «</w:t>
      </w:r>
      <w:proofErr w:type="spellStart"/>
      <w:r w:rsidRPr="00685B23">
        <w:rPr>
          <w:rFonts w:ascii="Times New Roman" w:hAnsi="Times New Roman" w:cs="Times New Roman"/>
          <w:sz w:val="24"/>
          <w:szCs w:val="24"/>
        </w:rPr>
        <w:t>Антиплагиат</w:t>
      </w:r>
      <w:proofErr w:type="spellEnd"/>
      <w:r w:rsidRPr="00685B23">
        <w:rPr>
          <w:rFonts w:ascii="Times New Roman" w:hAnsi="Times New Roman" w:cs="Times New Roman"/>
          <w:sz w:val="24"/>
          <w:szCs w:val="24"/>
        </w:rPr>
        <w:t>» (</w:t>
      </w:r>
      <w:hyperlink r:id="rId7" w:history="1">
        <w:r w:rsidRPr="00685B23">
          <w:rPr>
            <w:rStyle w:val="a8"/>
            <w:rFonts w:ascii="Times New Roman" w:hAnsi="Times New Roman" w:cs="Times New Roman"/>
            <w:sz w:val="24"/>
            <w:szCs w:val="24"/>
          </w:rPr>
          <w:t>https://www.antiplagiat.ru/</w:t>
        </w:r>
      </w:hyperlink>
      <w:r w:rsidRPr="00685B23">
        <w:rPr>
          <w:rFonts w:ascii="Times New Roman" w:hAnsi="Times New Roman" w:cs="Times New Roman"/>
          <w:sz w:val="24"/>
          <w:szCs w:val="24"/>
        </w:rPr>
        <w:t>)  существенно упрощает данный процесс. Благодаря системе «</w:t>
      </w:r>
      <w:proofErr w:type="spellStart"/>
      <w:r w:rsidRPr="00685B23">
        <w:rPr>
          <w:rFonts w:ascii="Times New Roman" w:hAnsi="Times New Roman" w:cs="Times New Roman"/>
          <w:sz w:val="24"/>
          <w:szCs w:val="24"/>
        </w:rPr>
        <w:t>Антиплагиат</w:t>
      </w:r>
      <w:proofErr w:type="spellEnd"/>
      <w:r w:rsidRPr="00685B23">
        <w:rPr>
          <w:rFonts w:ascii="Times New Roman" w:hAnsi="Times New Roman" w:cs="Times New Roman"/>
          <w:sz w:val="24"/>
          <w:szCs w:val="24"/>
        </w:rPr>
        <w:t>» (рис. 1, 2) преподаватели получают возможность не только оценить качество своего текста, но и понять, какие именно фрагменты нуждаются в доработке.</w:t>
      </w:r>
    </w:p>
    <w:p w:rsidR="0081414F" w:rsidRPr="00685B23" w:rsidRDefault="0081414F" w:rsidP="0081414F">
      <w:pPr>
        <w:shd w:val="clear" w:color="auto" w:fill="FFFFFF"/>
        <w:spacing w:after="0" w:line="240" w:lineRule="auto"/>
        <w:ind w:firstLine="708"/>
        <w:jc w:val="both"/>
        <w:rPr>
          <w:rFonts w:ascii="Times New Roman" w:hAnsi="Times New Roman" w:cs="Times New Roman"/>
          <w:sz w:val="24"/>
          <w:szCs w:val="24"/>
        </w:rPr>
      </w:pPr>
    </w:p>
    <w:p w:rsidR="0081414F" w:rsidRPr="00685B23" w:rsidRDefault="0081414F" w:rsidP="0081414F">
      <w:pPr>
        <w:shd w:val="clear" w:color="auto" w:fill="FFFFFF"/>
        <w:spacing w:after="0"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w:drawing>
          <wp:inline distT="0" distB="0" distL="0" distR="0" wp14:anchorId="19EB0D98" wp14:editId="6975503D">
            <wp:extent cx="6120130" cy="344106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441065"/>
                    </a:xfrm>
                    <a:prstGeom prst="rect">
                      <a:avLst/>
                    </a:prstGeom>
                    <a:noFill/>
                    <a:ln>
                      <a:noFill/>
                    </a:ln>
                  </pic:spPr>
                </pic:pic>
              </a:graphicData>
            </a:graphic>
          </wp:inline>
        </w:drawing>
      </w:r>
    </w:p>
    <w:p w:rsidR="0081414F" w:rsidRPr="00685B23" w:rsidRDefault="0081414F" w:rsidP="0081414F">
      <w:pPr>
        <w:shd w:val="clear" w:color="auto" w:fill="FFFFFF"/>
        <w:spacing w:after="0" w:line="240" w:lineRule="auto"/>
        <w:ind w:firstLine="708"/>
        <w:jc w:val="both"/>
        <w:rPr>
          <w:rFonts w:ascii="Times New Roman" w:hAnsi="Times New Roman" w:cs="Times New Roman"/>
          <w:sz w:val="24"/>
          <w:szCs w:val="24"/>
        </w:rPr>
      </w:pPr>
    </w:p>
    <w:p w:rsidR="0081414F" w:rsidRPr="00685B23" w:rsidRDefault="0081414F" w:rsidP="0081414F">
      <w:pPr>
        <w:shd w:val="clear" w:color="auto" w:fill="FFFFFF"/>
        <w:spacing w:after="0" w:line="240" w:lineRule="auto"/>
        <w:ind w:firstLine="708"/>
        <w:jc w:val="center"/>
        <w:rPr>
          <w:rFonts w:ascii="Times New Roman" w:hAnsi="Times New Roman" w:cs="Times New Roman"/>
          <w:sz w:val="24"/>
          <w:szCs w:val="24"/>
        </w:rPr>
      </w:pPr>
      <w:r w:rsidRPr="00685B23">
        <w:rPr>
          <w:rFonts w:ascii="Times New Roman" w:hAnsi="Times New Roman" w:cs="Times New Roman"/>
          <w:sz w:val="24"/>
          <w:szCs w:val="24"/>
        </w:rPr>
        <w:t>Рисунок 1 Схемное окно загрузки статьи в систему «</w:t>
      </w:r>
      <w:proofErr w:type="spellStart"/>
      <w:r w:rsidRPr="00685B23">
        <w:rPr>
          <w:rFonts w:ascii="Times New Roman" w:hAnsi="Times New Roman" w:cs="Times New Roman"/>
          <w:sz w:val="24"/>
          <w:szCs w:val="24"/>
        </w:rPr>
        <w:t>Антиплагиат</w:t>
      </w:r>
      <w:proofErr w:type="spellEnd"/>
      <w:r w:rsidRPr="00685B23">
        <w:rPr>
          <w:rFonts w:ascii="Times New Roman" w:hAnsi="Times New Roman" w:cs="Times New Roman"/>
          <w:sz w:val="24"/>
          <w:szCs w:val="24"/>
        </w:rPr>
        <w:t>»</w:t>
      </w:r>
    </w:p>
    <w:p w:rsidR="0081414F" w:rsidRPr="00685B23" w:rsidRDefault="0081414F" w:rsidP="0081414F">
      <w:pPr>
        <w:shd w:val="clear" w:color="auto" w:fill="FFFFFF"/>
        <w:spacing w:after="0" w:line="240" w:lineRule="auto"/>
        <w:ind w:firstLine="708"/>
        <w:jc w:val="center"/>
        <w:rPr>
          <w:rFonts w:ascii="Times New Roman" w:hAnsi="Times New Roman" w:cs="Times New Roman"/>
          <w:sz w:val="24"/>
          <w:szCs w:val="24"/>
        </w:rPr>
      </w:pPr>
    </w:p>
    <w:p w:rsidR="0081414F" w:rsidRPr="00685B23" w:rsidRDefault="0081414F" w:rsidP="0081414F">
      <w:pPr>
        <w:shd w:val="clear" w:color="auto" w:fill="FFFFFF"/>
        <w:spacing w:after="0" w:line="240" w:lineRule="auto"/>
        <w:jc w:val="center"/>
        <w:rPr>
          <w:rFonts w:ascii="Times New Roman" w:hAnsi="Times New Roman" w:cs="Times New Roman"/>
          <w:sz w:val="24"/>
          <w:szCs w:val="24"/>
        </w:rPr>
      </w:pPr>
      <w:r w:rsidRPr="00685B23">
        <w:rPr>
          <w:rFonts w:ascii="Times New Roman" w:hAnsi="Times New Roman" w:cs="Times New Roman"/>
          <w:noProof/>
          <w:sz w:val="24"/>
          <w:szCs w:val="24"/>
          <w:lang w:eastAsia="ru-RU"/>
        </w:rPr>
        <w:lastRenderedPageBreak/>
        <w:drawing>
          <wp:inline distT="0" distB="0" distL="0" distR="0" wp14:anchorId="54943410" wp14:editId="549E25F9">
            <wp:extent cx="6120130" cy="344106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441065"/>
                    </a:xfrm>
                    <a:prstGeom prst="rect">
                      <a:avLst/>
                    </a:prstGeom>
                    <a:noFill/>
                    <a:ln>
                      <a:noFill/>
                    </a:ln>
                  </pic:spPr>
                </pic:pic>
              </a:graphicData>
            </a:graphic>
          </wp:inline>
        </w:drawing>
      </w:r>
    </w:p>
    <w:p w:rsidR="0081414F" w:rsidRPr="00685B23" w:rsidRDefault="0081414F" w:rsidP="0081414F">
      <w:pPr>
        <w:shd w:val="clear" w:color="auto" w:fill="FFFFFF"/>
        <w:spacing w:after="0" w:line="240" w:lineRule="auto"/>
        <w:ind w:firstLine="708"/>
        <w:jc w:val="center"/>
        <w:rPr>
          <w:rFonts w:ascii="Times New Roman" w:hAnsi="Times New Roman" w:cs="Times New Roman"/>
          <w:sz w:val="24"/>
          <w:szCs w:val="24"/>
        </w:rPr>
      </w:pPr>
    </w:p>
    <w:p w:rsidR="0081414F" w:rsidRPr="00685B23" w:rsidRDefault="0081414F" w:rsidP="0081414F">
      <w:pPr>
        <w:shd w:val="clear" w:color="auto" w:fill="FFFFFF"/>
        <w:spacing w:after="0" w:line="240" w:lineRule="auto"/>
        <w:ind w:firstLine="708"/>
        <w:jc w:val="center"/>
        <w:rPr>
          <w:rFonts w:ascii="Times New Roman" w:hAnsi="Times New Roman" w:cs="Times New Roman"/>
          <w:sz w:val="24"/>
          <w:szCs w:val="24"/>
        </w:rPr>
      </w:pPr>
      <w:r w:rsidRPr="00685B23">
        <w:rPr>
          <w:rFonts w:ascii="Times New Roman" w:hAnsi="Times New Roman" w:cs="Times New Roman"/>
          <w:sz w:val="24"/>
          <w:szCs w:val="24"/>
        </w:rPr>
        <w:t>Рисунок 2 Схемное окно «Краткий отчет» системы «</w:t>
      </w:r>
      <w:proofErr w:type="spellStart"/>
      <w:r w:rsidRPr="00685B23">
        <w:rPr>
          <w:rFonts w:ascii="Times New Roman" w:hAnsi="Times New Roman" w:cs="Times New Roman"/>
          <w:sz w:val="24"/>
          <w:szCs w:val="24"/>
        </w:rPr>
        <w:t>Антиплагиат</w:t>
      </w:r>
      <w:proofErr w:type="spellEnd"/>
      <w:r w:rsidRPr="00685B23">
        <w:rPr>
          <w:rFonts w:ascii="Times New Roman" w:hAnsi="Times New Roman" w:cs="Times New Roman"/>
          <w:sz w:val="24"/>
          <w:szCs w:val="24"/>
        </w:rPr>
        <w:t>»</w:t>
      </w:r>
    </w:p>
    <w:p w:rsidR="0081414F" w:rsidRPr="00685B23" w:rsidRDefault="0081414F" w:rsidP="0081414F">
      <w:pPr>
        <w:shd w:val="clear" w:color="auto" w:fill="FFFFFF"/>
        <w:spacing w:after="0" w:line="240" w:lineRule="auto"/>
        <w:ind w:firstLine="708"/>
        <w:jc w:val="center"/>
        <w:rPr>
          <w:rFonts w:ascii="Times New Roman" w:hAnsi="Times New Roman" w:cs="Times New Roman"/>
          <w:sz w:val="24"/>
          <w:szCs w:val="24"/>
        </w:rPr>
      </w:pPr>
    </w:p>
    <w:p w:rsidR="0081414F" w:rsidRPr="00685B23" w:rsidRDefault="0081414F" w:rsidP="0081414F">
      <w:pPr>
        <w:shd w:val="clear" w:color="auto" w:fill="FFFFFF"/>
        <w:spacing w:after="0" w:line="240" w:lineRule="auto"/>
        <w:ind w:firstLine="708"/>
        <w:jc w:val="both"/>
        <w:rPr>
          <w:rFonts w:ascii="Times New Roman" w:hAnsi="Times New Roman" w:cs="Times New Roman"/>
          <w:sz w:val="24"/>
          <w:szCs w:val="24"/>
        </w:rPr>
      </w:pPr>
    </w:p>
    <w:p w:rsidR="0081414F" w:rsidRPr="00685B23" w:rsidRDefault="0081414F" w:rsidP="0081414F">
      <w:pPr>
        <w:shd w:val="clear" w:color="auto" w:fill="FFFFFF"/>
        <w:spacing w:after="0" w:line="240" w:lineRule="auto"/>
        <w:ind w:firstLine="708"/>
        <w:jc w:val="both"/>
        <w:rPr>
          <w:rFonts w:ascii="Times New Roman" w:hAnsi="Times New Roman" w:cs="Times New Roman"/>
          <w:sz w:val="24"/>
          <w:szCs w:val="24"/>
        </w:rPr>
      </w:pPr>
      <w:r w:rsidRPr="00685B23">
        <w:rPr>
          <w:rFonts w:ascii="Times New Roman" w:hAnsi="Times New Roman" w:cs="Times New Roman"/>
          <w:sz w:val="24"/>
          <w:szCs w:val="24"/>
        </w:rPr>
        <w:t>Как работает система «</w:t>
      </w:r>
      <w:proofErr w:type="spellStart"/>
      <w:r w:rsidRPr="00685B23">
        <w:rPr>
          <w:rFonts w:ascii="Times New Roman" w:hAnsi="Times New Roman" w:cs="Times New Roman"/>
          <w:sz w:val="24"/>
          <w:szCs w:val="24"/>
        </w:rPr>
        <w:t>Антиплагиат</w:t>
      </w:r>
      <w:proofErr w:type="spellEnd"/>
      <w:r w:rsidRPr="00685B23">
        <w:rPr>
          <w:rFonts w:ascii="Times New Roman" w:hAnsi="Times New Roman" w:cs="Times New Roman"/>
          <w:sz w:val="24"/>
          <w:szCs w:val="24"/>
        </w:rPr>
        <w:t>»?</w:t>
      </w:r>
    </w:p>
    <w:p w:rsidR="0081414F" w:rsidRPr="00685B23" w:rsidRDefault="0081414F" w:rsidP="0081414F">
      <w:pPr>
        <w:pStyle w:val="a7"/>
        <w:numPr>
          <w:ilvl w:val="0"/>
          <w:numId w:val="27"/>
        </w:numPr>
        <w:shd w:val="clear" w:color="auto" w:fill="FFFFFF"/>
        <w:spacing w:after="0" w:line="240" w:lineRule="auto"/>
        <w:jc w:val="both"/>
        <w:rPr>
          <w:rFonts w:ascii="Times New Roman" w:hAnsi="Times New Roman" w:cs="Times New Roman"/>
          <w:sz w:val="24"/>
          <w:szCs w:val="24"/>
        </w:rPr>
      </w:pPr>
      <w:r w:rsidRPr="00685B23">
        <w:rPr>
          <w:rFonts w:ascii="Times New Roman" w:hAnsi="Times New Roman" w:cs="Times New Roman"/>
          <w:sz w:val="24"/>
          <w:szCs w:val="24"/>
        </w:rPr>
        <w:t>Загрузка.</w:t>
      </w:r>
    </w:p>
    <w:p w:rsidR="0081414F" w:rsidRPr="00685B23" w:rsidRDefault="0081414F" w:rsidP="0081414F">
      <w:pPr>
        <w:pStyle w:val="a7"/>
        <w:shd w:val="clear" w:color="auto" w:fill="FFFFFF"/>
        <w:spacing w:after="0" w:line="240" w:lineRule="auto"/>
        <w:ind w:left="1068"/>
        <w:jc w:val="both"/>
        <w:rPr>
          <w:rFonts w:ascii="Times New Roman" w:hAnsi="Times New Roman" w:cs="Times New Roman"/>
          <w:sz w:val="24"/>
          <w:szCs w:val="24"/>
        </w:rPr>
      </w:pPr>
      <w:r w:rsidRPr="00685B23">
        <w:rPr>
          <w:rFonts w:ascii="Times New Roman" w:hAnsi="Times New Roman" w:cs="Times New Roman"/>
          <w:sz w:val="24"/>
          <w:szCs w:val="24"/>
        </w:rPr>
        <w:t>Пользователь загружает документ в систему</w:t>
      </w:r>
    </w:p>
    <w:p w:rsidR="0081414F" w:rsidRPr="00685B23" w:rsidRDefault="0081414F" w:rsidP="0081414F">
      <w:pPr>
        <w:pStyle w:val="a7"/>
        <w:numPr>
          <w:ilvl w:val="0"/>
          <w:numId w:val="27"/>
        </w:numPr>
        <w:shd w:val="clear" w:color="auto" w:fill="FFFFFF"/>
        <w:spacing w:after="0" w:line="240" w:lineRule="auto"/>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Поиск.</w:t>
      </w:r>
    </w:p>
    <w:p w:rsidR="0081414F" w:rsidRPr="00685B23" w:rsidRDefault="0081414F" w:rsidP="0081414F">
      <w:pPr>
        <w:shd w:val="clear" w:color="auto" w:fill="FFFFFF"/>
        <w:spacing w:after="0" w:line="240" w:lineRule="auto"/>
        <w:ind w:left="708"/>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 xml:space="preserve"> Система ищет текст документа в базах источников с помощью уникальных алгоритмов поиска</w:t>
      </w:r>
    </w:p>
    <w:p w:rsidR="0081414F" w:rsidRPr="00685B23" w:rsidRDefault="0081414F" w:rsidP="0081414F">
      <w:pPr>
        <w:pStyle w:val="a7"/>
        <w:numPr>
          <w:ilvl w:val="0"/>
          <w:numId w:val="27"/>
        </w:numPr>
        <w:shd w:val="clear" w:color="auto" w:fill="FFFFFF"/>
        <w:spacing w:after="0" w:line="240" w:lineRule="auto"/>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Анализ</w:t>
      </w:r>
    </w:p>
    <w:p w:rsidR="0081414F" w:rsidRPr="00685B23" w:rsidRDefault="0081414F" w:rsidP="0081414F">
      <w:pPr>
        <w:pStyle w:val="a7"/>
        <w:shd w:val="clear" w:color="auto" w:fill="FFFFFF"/>
        <w:spacing w:after="0" w:line="240" w:lineRule="auto"/>
        <w:ind w:left="1068"/>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Система анализирует совпадения и определяет фрагменты заимствования или цитирования</w:t>
      </w:r>
    </w:p>
    <w:p w:rsidR="0081414F" w:rsidRPr="00685B23" w:rsidRDefault="0081414F" w:rsidP="0081414F">
      <w:pPr>
        <w:pStyle w:val="a7"/>
        <w:numPr>
          <w:ilvl w:val="0"/>
          <w:numId w:val="27"/>
        </w:numPr>
        <w:shd w:val="clear" w:color="auto" w:fill="FFFFFF"/>
        <w:spacing w:after="0" w:line="240" w:lineRule="auto"/>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Результат</w:t>
      </w:r>
    </w:p>
    <w:p w:rsidR="0081414F" w:rsidRPr="00685B23" w:rsidRDefault="0081414F" w:rsidP="0081414F">
      <w:pPr>
        <w:pStyle w:val="a7"/>
        <w:shd w:val="clear" w:color="auto" w:fill="FFFFFF"/>
        <w:spacing w:after="0" w:line="240" w:lineRule="auto"/>
        <w:ind w:left="1068"/>
        <w:jc w:val="both"/>
        <w:rPr>
          <w:rFonts w:ascii="Times New Roman" w:eastAsia="Times New Roman" w:hAnsi="Times New Roman" w:cs="Times New Roman"/>
          <w:sz w:val="24"/>
          <w:szCs w:val="24"/>
          <w:lang w:eastAsia="ru-RU"/>
        </w:rPr>
      </w:pPr>
      <w:r w:rsidRPr="00685B23">
        <w:rPr>
          <w:rFonts w:ascii="Times New Roman" w:eastAsia="Times New Roman" w:hAnsi="Times New Roman" w:cs="Times New Roman"/>
          <w:sz w:val="24"/>
          <w:szCs w:val="24"/>
          <w:lang w:eastAsia="ru-RU"/>
        </w:rPr>
        <w:t>Пользователь получает отчет о результатах проверки документа на заимствования</w:t>
      </w:r>
    </w:p>
    <w:p w:rsidR="0081414F" w:rsidRPr="00685B23" w:rsidRDefault="0081414F" w:rsidP="0081414F">
      <w:pPr>
        <w:ind w:firstLine="709"/>
        <w:jc w:val="both"/>
        <w:rPr>
          <w:rFonts w:ascii="Times New Roman" w:hAnsi="Times New Roman" w:cs="Times New Roman"/>
          <w:sz w:val="24"/>
          <w:szCs w:val="24"/>
        </w:rPr>
      </w:pPr>
    </w:p>
    <w:p w:rsidR="0081414F" w:rsidRPr="00685B23" w:rsidRDefault="0081414F" w:rsidP="0081414F">
      <w:pPr>
        <w:ind w:firstLine="709"/>
        <w:jc w:val="center"/>
        <w:rPr>
          <w:rFonts w:ascii="Times New Roman" w:hAnsi="Times New Roman" w:cs="Times New Roman"/>
          <w:sz w:val="24"/>
          <w:szCs w:val="24"/>
        </w:rPr>
      </w:pPr>
      <w:r w:rsidRPr="00685B23">
        <w:rPr>
          <w:rFonts w:ascii="Times New Roman" w:hAnsi="Times New Roman" w:cs="Times New Roman"/>
          <w:sz w:val="24"/>
          <w:szCs w:val="24"/>
        </w:rPr>
        <w:t>Список использованной литературы</w:t>
      </w:r>
    </w:p>
    <w:p w:rsidR="0081414F" w:rsidRPr="00685B23" w:rsidRDefault="0081414F" w:rsidP="0081414F">
      <w:pPr>
        <w:pStyle w:val="a7"/>
        <w:numPr>
          <w:ilvl w:val="0"/>
          <w:numId w:val="29"/>
        </w:numPr>
        <w:jc w:val="both"/>
        <w:rPr>
          <w:rFonts w:ascii="Times New Roman" w:hAnsi="Times New Roman" w:cs="Times New Roman"/>
          <w:sz w:val="24"/>
          <w:szCs w:val="24"/>
        </w:rPr>
      </w:pPr>
      <w:r w:rsidRPr="00685B23">
        <w:rPr>
          <w:rFonts w:ascii="Times New Roman" w:hAnsi="Times New Roman" w:cs="Times New Roman"/>
          <w:sz w:val="24"/>
          <w:szCs w:val="24"/>
        </w:rPr>
        <w:t>Кузин, Ф.А. Диссертация: Методика написания. Правила оформления. Порядок защиты [Текст]/ Ф.А. Кузин. – М.: «Ось-89», 2000. – 320 с.</w:t>
      </w:r>
    </w:p>
    <w:p w:rsidR="0081414F" w:rsidRPr="00685B23" w:rsidRDefault="0081414F" w:rsidP="0081414F">
      <w:pPr>
        <w:pStyle w:val="a7"/>
        <w:numPr>
          <w:ilvl w:val="0"/>
          <w:numId w:val="29"/>
        </w:numPr>
        <w:jc w:val="both"/>
        <w:rPr>
          <w:bCs/>
          <w:sz w:val="24"/>
          <w:szCs w:val="24"/>
        </w:rPr>
      </w:pPr>
      <w:proofErr w:type="spellStart"/>
      <w:r w:rsidRPr="00685B23">
        <w:rPr>
          <w:rFonts w:ascii="Times New Roman" w:hAnsi="Times New Roman" w:cs="Times New Roman"/>
          <w:sz w:val="24"/>
          <w:szCs w:val="24"/>
        </w:rPr>
        <w:t>Суйкова</w:t>
      </w:r>
      <w:proofErr w:type="spellEnd"/>
      <w:r w:rsidRPr="00685B23">
        <w:rPr>
          <w:rFonts w:ascii="Times New Roman" w:hAnsi="Times New Roman" w:cs="Times New Roman"/>
          <w:sz w:val="24"/>
          <w:szCs w:val="24"/>
        </w:rPr>
        <w:t>, О.А.</w:t>
      </w:r>
      <w:r w:rsidRPr="00685B23">
        <w:rPr>
          <w:rStyle w:val="ac"/>
          <w:rFonts w:ascii="Times New Roman" w:hAnsi="Times New Roman" w:cs="Times New Roman"/>
          <w:b w:val="0"/>
          <w:sz w:val="24"/>
          <w:szCs w:val="24"/>
        </w:rPr>
        <w:t xml:space="preserve"> Доклад: </w:t>
      </w:r>
      <w:r w:rsidRPr="00685B23">
        <w:rPr>
          <w:rFonts w:ascii="Times New Roman" w:eastAsia="Times New Roman" w:hAnsi="Times New Roman" w:cs="Times New Roman"/>
          <w:bCs/>
          <w:sz w:val="24"/>
          <w:szCs w:val="24"/>
          <w:lang w:eastAsia="ru-RU"/>
        </w:rPr>
        <w:t xml:space="preserve">Структура научно-практической статьи, особенности содержания. </w:t>
      </w:r>
      <w:r w:rsidRPr="00685B23">
        <w:rPr>
          <w:rFonts w:ascii="Times New Roman" w:hAnsi="Times New Roman" w:cs="Times New Roman"/>
          <w:bCs/>
          <w:sz w:val="24"/>
          <w:szCs w:val="24"/>
        </w:rPr>
        <w:t>Научно-практический семинар: «Организация инновационной</w:t>
      </w:r>
      <w:r w:rsidRPr="00685B23">
        <w:rPr>
          <w:bCs/>
          <w:sz w:val="24"/>
          <w:szCs w:val="24"/>
        </w:rPr>
        <w:t xml:space="preserve"> д</w:t>
      </w:r>
      <w:r w:rsidRPr="00685B23">
        <w:rPr>
          <w:rFonts w:ascii="Times New Roman" w:hAnsi="Times New Roman" w:cs="Times New Roman"/>
          <w:bCs/>
          <w:sz w:val="24"/>
          <w:szCs w:val="24"/>
        </w:rPr>
        <w:t>еятельности»</w:t>
      </w:r>
      <w:r w:rsidRPr="00685B23">
        <w:rPr>
          <w:rFonts w:ascii="Times New Roman" w:eastAsia="Times New Roman" w:hAnsi="Times New Roman" w:cs="Times New Roman"/>
          <w:bCs/>
          <w:sz w:val="24"/>
          <w:szCs w:val="24"/>
          <w:lang w:eastAsia="ru-RU"/>
        </w:rPr>
        <w:t xml:space="preserve"> [Текст]/О.А. </w:t>
      </w:r>
      <w:proofErr w:type="spellStart"/>
      <w:r w:rsidRPr="00685B23">
        <w:rPr>
          <w:rFonts w:ascii="Times New Roman" w:eastAsia="Times New Roman" w:hAnsi="Times New Roman" w:cs="Times New Roman"/>
          <w:bCs/>
          <w:sz w:val="24"/>
          <w:szCs w:val="24"/>
          <w:lang w:eastAsia="ru-RU"/>
        </w:rPr>
        <w:t>Суйкова</w:t>
      </w:r>
      <w:proofErr w:type="spellEnd"/>
      <w:r w:rsidRPr="00685B23">
        <w:rPr>
          <w:rFonts w:ascii="Times New Roman" w:eastAsia="Times New Roman" w:hAnsi="Times New Roman" w:cs="Times New Roman"/>
          <w:bCs/>
          <w:sz w:val="24"/>
          <w:szCs w:val="24"/>
          <w:lang w:eastAsia="ru-RU"/>
        </w:rPr>
        <w:t xml:space="preserve">. Челябинск: ГБУ ДПО «ЧИРПО», 2018. </w:t>
      </w:r>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b w:val="0"/>
          <w:sz w:val="24"/>
          <w:szCs w:val="24"/>
        </w:rPr>
      </w:pPr>
      <w:r w:rsidRPr="00685B23">
        <w:rPr>
          <w:b w:val="0"/>
          <w:sz w:val="24"/>
          <w:szCs w:val="24"/>
        </w:rPr>
        <w:t xml:space="preserve">Шмелева, В.А. Опубликовано 30.10.2012 Как написать статью? Алгоритм. [Текст]/В.А. Шмелева. -  Сайт Психологи на </w:t>
      </w:r>
      <w:r w:rsidRPr="00685B23">
        <w:rPr>
          <w:b w:val="0"/>
          <w:sz w:val="24"/>
          <w:szCs w:val="24"/>
          <w:lang w:val="en-US"/>
        </w:rPr>
        <w:t>b</w:t>
      </w:r>
      <w:r w:rsidRPr="00685B23">
        <w:rPr>
          <w:b w:val="0"/>
          <w:sz w:val="24"/>
          <w:szCs w:val="24"/>
        </w:rPr>
        <w:t>17/</w:t>
      </w:r>
      <w:proofErr w:type="spellStart"/>
      <w:r w:rsidRPr="00685B23">
        <w:rPr>
          <w:b w:val="0"/>
          <w:sz w:val="24"/>
          <w:szCs w:val="24"/>
          <w:lang w:val="en-US"/>
        </w:rPr>
        <w:t>ru</w:t>
      </w:r>
      <w:proofErr w:type="spellEnd"/>
      <w:r w:rsidRPr="00685B23">
        <w:rPr>
          <w:b w:val="0"/>
          <w:sz w:val="24"/>
          <w:szCs w:val="24"/>
        </w:rPr>
        <w:t xml:space="preserve"> Режим доступа </w:t>
      </w:r>
      <w:hyperlink r:id="rId10" w:history="1">
        <w:r w:rsidRPr="00685B23">
          <w:rPr>
            <w:rStyle w:val="a8"/>
            <w:b w:val="0"/>
            <w:sz w:val="24"/>
            <w:szCs w:val="24"/>
          </w:rPr>
          <w:t>http://www.b17.ru/article/kak_nfpisat_statiy_algoritm/</w:t>
        </w:r>
      </w:hyperlink>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b w:val="0"/>
          <w:sz w:val="24"/>
          <w:szCs w:val="24"/>
        </w:rPr>
      </w:pPr>
      <w:proofErr w:type="spellStart"/>
      <w:r w:rsidRPr="00685B23">
        <w:rPr>
          <w:b w:val="0"/>
          <w:sz w:val="24"/>
          <w:szCs w:val="24"/>
        </w:rPr>
        <w:t>Шердаков</w:t>
      </w:r>
      <w:proofErr w:type="spellEnd"/>
      <w:r w:rsidRPr="00685B23">
        <w:rPr>
          <w:b w:val="0"/>
          <w:sz w:val="24"/>
          <w:szCs w:val="24"/>
        </w:rPr>
        <w:t xml:space="preserve"> Д.С. Как написать первоклассную статью: практическое руководство из 8 шагов [Текст]/Д.С. </w:t>
      </w:r>
      <w:proofErr w:type="spellStart"/>
      <w:proofErr w:type="gramStart"/>
      <w:r w:rsidRPr="00685B23">
        <w:rPr>
          <w:b w:val="0"/>
          <w:sz w:val="24"/>
          <w:szCs w:val="24"/>
        </w:rPr>
        <w:t>Щердаков</w:t>
      </w:r>
      <w:proofErr w:type="spellEnd"/>
      <w:r w:rsidRPr="00685B23">
        <w:rPr>
          <w:b w:val="0"/>
          <w:sz w:val="24"/>
          <w:szCs w:val="24"/>
        </w:rPr>
        <w:t>.-</w:t>
      </w:r>
      <w:proofErr w:type="gramEnd"/>
      <w:r w:rsidRPr="00685B23">
        <w:rPr>
          <w:b w:val="0"/>
          <w:sz w:val="24"/>
          <w:szCs w:val="24"/>
        </w:rPr>
        <w:t xml:space="preserve"> 01.08.2012. Режим доступа: </w:t>
      </w:r>
      <w:hyperlink r:id="rId11" w:history="1">
        <w:r w:rsidRPr="00685B23">
          <w:rPr>
            <w:rStyle w:val="a8"/>
            <w:b w:val="0"/>
            <w:spacing w:val="-15"/>
            <w:sz w:val="24"/>
            <w:szCs w:val="24"/>
          </w:rPr>
          <w:t>http://shard-copywriting.ru/atypical-copywriting/article</w:t>
        </w:r>
      </w:hyperlink>
      <w:r w:rsidRPr="00685B23">
        <w:rPr>
          <w:b w:val="0"/>
          <w:color w:val="333333"/>
          <w:spacing w:val="-15"/>
          <w:sz w:val="24"/>
          <w:szCs w:val="24"/>
        </w:rPr>
        <w:t xml:space="preserve">   </w:t>
      </w:r>
      <w:r w:rsidRPr="00685B23">
        <w:rPr>
          <w:b w:val="0"/>
          <w:sz w:val="24"/>
          <w:szCs w:val="24"/>
        </w:rPr>
        <w:t xml:space="preserve">    дата обращения 01.11.2016</w:t>
      </w:r>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rStyle w:val="a8"/>
          <w:b w:val="0"/>
          <w:sz w:val="24"/>
          <w:szCs w:val="24"/>
        </w:rPr>
      </w:pPr>
      <w:r w:rsidRPr="00685B23">
        <w:rPr>
          <w:b w:val="0"/>
          <w:sz w:val="24"/>
          <w:szCs w:val="24"/>
        </w:rPr>
        <w:lastRenderedPageBreak/>
        <w:t xml:space="preserve">Как писать статьи? познавательный интернет-журнал Счастливый семьянин. Режим доступа </w:t>
      </w:r>
      <w:hyperlink r:id="rId12" w:history="1">
        <w:r w:rsidRPr="00685B23">
          <w:rPr>
            <w:rStyle w:val="a8"/>
            <w:b w:val="0"/>
            <w:sz w:val="24"/>
            <w:szCs w:val="24"/>
          </w:rPr>
          <w:t>http://luckyfamilyman.ru/kak-pisat-stati.html</w:t>
        </w:r>
      </w:hyperlink>
      <w:r w:rsidRPr="00685B23">
        <w:rPr>
          <w:rStyle w:val="a8"/>
          <w:b w:val="0"/>
          <w:sz w:val="24"/>
          <w:szCs w:val="24"/>
        </w:rPr>
        <w:t xml:space="preserve">      (как начать)</w:t>
      </w:r>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b w:val="0"/>
          <w:sz w:val="24"/>
          <w:szCs w:val="24"/>
          <w:shd w:val="clear" w:color="auto" w:fill="F9F9F9"/>
        </w:rPr>
      </w:pPr>
      <w:r w:rsidRPr="00685B23">
        <w:rPr>
          <w:b w:val="0"/>
          <w:sz w:val="24"/>
          <w:szCs w:val="24"/>
          <w:shd w:val="clear" w:color="auto" w:fill="F9F9F9"/>
        </w:rPr>
        <w:t xml:space="preserve">Общепринятая структура научной статьи по типу </w:t>
      </w:r>
      <w:r w:rsidRPr="00685B23">
        <w:rPr>
          <w:b w:val="0"/>
          <w:sz w:val="24"/>
          <w:szCs w:val="24"/>
          <w:shd w:val="clear" w:color="auto" w:fill="F9F9F9"/>
          <w:lang w:val="en-US"/>
        </w:rPr>
        <w:t>IMRAD</w:t>
      </w:r>
      <w:r w:rsidRPr="00685B23">
        <w:rPr>
          <w:b w:val="0"/>
          <w:sz w:val="24"/>
          <w:szCs w:val="24"/>
          <w:shd w:val="clear" w:color="auto" w:fill="F9F9F9"/>
        </w:rPr>
        <w:t xml:space="preserve">.  31 марта 2016 г. 12580 Научные </w:t>
      </w:r>
      <w:proofErr w:type="spellStart"/>
      <w:r w:rsidRPr="00685B23">
        <w:rPr>
          <w:b w:val="0"/>
          <w:sz w:val="24"/>
          <w:szCs w:val="24"/>
          <w:shd w:val="clear" w:color="auto" w:fill="F9F9F9"/>
        </w:rPr>
        <w:t>Статьи.РУ</w:t>
      </w:r>
      <w:proofErr w:type="spellEnd"/>
      <w:r w:rsidRPr="00685B23">
        <w:rPr>
          <w:b w:val="0"/>
          <w:sz w:val="24"/>
          <w:szCs w:val="24"/>
          <w:shd w:val="clear" w:color="auto" w:fill="F9F9F9"/>
        </w:rPr>
        <w:t xml:space="preserve">. Режим доступа </w:t>
      </w:r>
      <w:hyperlink r:id="rId13" w:history="1">
        <w:r w:rsidRPr="00685B23">
          <w:rPr>
            <w:rStyle w:val="a8"/>
            <w:b w:val="0"/>
            <w:sz w:val="24"/>
            <w:szCs w:val="24"/>
            <w:shd w:val="clear" w:color="auto" w:fill="F9F9F9"/>
          </w:rPr>
          <w:t>http://nauchniestati.ru/blog/struktura-nauchnoi-stati/</w:t>
        </w:r>
      </w:hyperlink>
      <w:r w:rsidRPr="00685B23">
        <w:rPr>
          <w:b w:val="0"/>
          <w:sz w:val="24"/>
          <w:szCs w:val="24"/>
          <w:shd w:val="clear" w:color="auto" w:fill="F9F9F9"/>
        </w:rPr>
        <w:t xml:space="preserve"> (структура статьи в %)</w:t>
      </w:r>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b w:val="0"/>
          <w:color w:val="666666"/>
          <w:sz w:val="24"/>
          <w:szCs w:val="24"/>
          <w:shd w:val="clear" w:color="auto" w:fill="F9F9F9"/>
        </w:rPr>
      </w:pPr>
      <w:r w:rsidRPr="00685B23">
        <w:rPr>
          <w:b w:val="0"/>
          <w:sz w:val="24"/>
          <w:szCs w:val="24"/>
        </w:rPr>
        <w:t xml:space="preserve">Как написать научную статью студенту – советы от </w:t>
      </w:r>
      <w:proofErr w:type="spellStart"/>
      <w:r w:rsidRPr="00685B23">
        <w:rPr>
          <w:b w:val="0"/>
          <w:sz w:val="24"/>
          <w:szCs w:val="24"/>
        </w:rPr>
        <w:t>преподов</w:t>
      </w:r>
      <w:proofErr w:type="spellEnd"/>
      <w:r w:rsidRPr="00685B23">
        <w:rPr>
          <w:b w:val="0"/>
          <w:sz w:val="24"/>
          <w:szCs w:val="24"/>
        </w:rPr>
        <w:t xml:space="preserve">. Опубликовано 11.01.2016. Режим доступа </w:t>
      </w:r>
      <w:r w:rsidRPr="00685B23">
        <w:rPr>
          <w:b w:val="0"/>
          <w:color w:val="666666"/>
          <w:sz w:val="24"/>
          <w:szCs w:val="24"/>
          <w:shd w:val="clear" w:color="auto" w:fill="F9F9F9"/>
        </w:rPr>
        <w:t>http://nauchniestati.ru/blog/kak-napisat-nauchnuyu-statyu/ Источник:</w:t>
      </w:r>
      <w:r w:rsidRPr="00685B23">
        <w:rPr>
          <w:rStyle w:val="apple-converted-space"/>
          <w:b w:val="0"/>
          <w:color w:val="666666"/>
          <w:sz w:val="24"/>
          <w:szCs w:val="24"/>
          <w:shd w:val="clear" w:color="auto" w:fill="F9F9F9"/>
        </w:rPr>
        <w:t> </w:t>
      </w:r>
      <w:proofErr w:type="spellStart"/>
      <w:r w:rsidR="0089453A">
        <w:fldChar w:fldCharType="begin"/>
      </w:r>
      <w:r w:rsidR="0089453A">
        <w:instrText xml:space="preserve"> HYPERLINK "http://nauchniestati.ru/blog/kak-napisat-nauchnuyu-statyu/" </w:instrText>
      </w:r>
      <w:r w:rsidR="0089453A">
        <w:fldChar w:fldCharType="separate"/>
      </w:r>
      <w:r w:rsidRPr="00685B23">
        <w:rPr>
          <w:rStyle w:val="a8"/>
          <w:b w:val="0"/>
          <w:color w:val="337AB7"/>
          <w:sz w:val="24"/>
          <w:szCs w:val="24"/>
          <w:shd w:val="clear" w:color="auto" w:fill="F9F9F9"/>
        </w:rPr>
        <w:t>NauchnieStati.Ru</w:t>
      </w:r>
      <w:proofErr w:type="spellEnd"/>
      <w:r w:rsidR="0089453A">
        <w:rPr>
          <w:rStyle w:val="a8"/>
          <w:b w:val="0"/>
          <w:color w:val="337AB7"/>
          <w:sz w:val="24"/>
          <w:szCs w:val="24"/>
          <w:shd w:val="clear" w:color="auto" w:fill="F9F9F9"/>
        </w:rPr>
        <w:fldChar w:fldCharType="end"/>
      </w:r>
      <w:r w:rsidRPr="00685B23">
        <w:rPr>
          <w:b w:val="0"/>
          <w:sz w:val="24"/>
          <w:szCs w:val="24"/>
        </w:rPr>
        <w:t xml:space="preserve"> (Советы для публикации) </w:t>
      </w:r>
    </w:p>
    <w:p w:rsidR="0081414F" w:rsidRPr="00685B23" w:rsidRDefault="0081414F" w:rsidP="0081414F">
      <w:pPr>
        <w:pStyle w:val="1"/>
        <w:numPr>
          <w:ilvl w:val="0"/>
          <w:numId w:val="29"/>
        </w:numPr>
        <w:shd w:val="clear" w:color="auto" w:fill="FFFFFF"/>
        <w:spacing w:before="300" w:beforeAutospacing="0" w:after="525" w:afterAutospacing="0"/>
        <w:contextualSpacing/>
        <w:jc w:val="both"/>
        <w:rPr>
          <w:b w:val="0"/>
          <w:color w:val="666666"/>
          <w:sz w:val="24"/>
          <w:szCs w:val="24"/>
          <w:shd w:val="clear" w:color="auto" w:fill="F9F9F9"/>
        </w:rPr>
      </w:pPr>
      <w:r w:rsidRPr="00685B23">
        <w:rPr>
          <w:b w:val="0"/>
          <w:sz w:val="24"/>
          <w:szCs w:val="24"/>
        </w:rPr>
        <w:t xml:space="preserve">Сайт НАУЧНЫЕ СТАТЬИ.РУ [Электронный ресурс] </w:t>
      </w:r>
      <w:hyperlink r:id="rId14" w:history="1">
        <w:r w:rsidRPr="00685B23">
          <w:rPr>
            <w:rStyle w:val="a8"/>
            <w:b w:val="0"/>
            <w:sz w:val="24"/>
            <w:szCs w:val="24"/>
            <w:shd w:val="clear" w:color="auto" w:fill="F9F9F9"/>
          </w:rPr>
          <w:t>http://seopressa.ru/stati/klientam/pochemu-tekst-dolzhen-byit-unikalnyim</w:t>
        </w:r>
      </w:hyperlink>
      <w:r w:rsidRPr="00685B23">
        <w:rPr>
          <w:b w:val="0"/>
          <w:color w:val="666666"/>
          <w:sz w:val="24"/>
          <w:szCs w:val="24"/>
          <w:shd w:val="clear" w:color="auto" w:fill="F9F9F9"/>
        </w:rPr>
        <w:t xml:space="preserve"> </w:t>
      </w:r>
    </w:p>
    <w:p w:rsidR="0081414F" w:rsidRPr="00685B23" w:rsidRDefault="0081414F" w:rsidP="0081414F">
      <w:pPr>
        <w:shd w:val="clear" w:color="auto" w:fill="FFFFFF"/>
        <w:spacing w:after="0" w:line="288" w:lineRule="atLeast"/>
        <w:jc w:val="both"/>
        <w:outlineLvl w:val="0"/>
        <w:rPr>
          <w:rFonts w:ascii="Times New Roman" w:hAnsi="Times New Roman" w:cs="Times New Roman"/>
          <w:sz w:val="24"/>
          <w:szCs w:val="24"/>
        </w:rPr>
      </w:pPr>
    </w:p>
    <w:p w:rsidR="0081414F" w:rsidRPr="00685B23" w:rsidRDefault="0081414F" w:rsidP="0081414F">
      <w:pPr>
        <w:ind w:firstLine="709"/>
        <w:jc w:val="right"/>
        <w:rPr>
          <w:rFonts w:ascii="Times New Roman" w:hAnsi="Times New Roman" w:cs="Times New Roman"/>
          <w:sz w:val="24"/>
          <w:szCs w:val="24"/>
        </w:rPr>
      </w:pPr>
    </w:p>
    <w:p w:rsidR="0081414F" w:rsidRPr="00685B23" w:rsidRDefault="0081414F"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Pr="00685B23" w:rsidRDefault="00BF3309" w:rsidP="0081414F">
      <w:pPr>
        <w:ind w:firstLine="709"/>
        <w:jc w:val="right"/>
        <w:rPr>
          <w:rFonts w:ascii="Times New Roman" w:hAnsi="Times New Roman" w:cs="Times New Roman"/>
          <w:sz w:val="24"/>
          <w:szCs w:val="24"/>
        </w:rPr>
      </w:pPr>
    </w:p>
    <w:p w:rsidR="00BF3309" w:rsidRDefault="00BF3309"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Default="007A4A0B" w:rsidP="0081414F">
      <w:pPr>
        <w:ind w:firstLine="709"/>
        <w:jc w:val="right"/>
        <w:rPr>
          <w:rFonts w:ascii="Times New Roman" w:hAnsi="Times New Roman" w:cs="Times New Roman"/>
          <w:sz w:val="24"/>
          <w:szCs w:val="24"/>
        </w:rPr>
      </w:pPr>
    </w:p>
    <w:p w:rsidR="007A4A0B" w:rsidRPr="00685B23" w:rsidRDefault="007A4A0B" w:rsidP="0081414F">
      <w:pPr>
        <w:ind w:firstLine="709"/>
        <w:jc w:val="right"/>
        <w:rPr>
          <w:rFonts w:ascii="Times New Roman" w:hAnsi="Times New Roman" w:cs="Times New Roman"/>
          <w:sz w:val="24"/>
          <w:szCs w:val="24"/>
        </w:rPr>
      </w:pPr>
    </w:p>
    <w:p w:rsidR="0081414F" w:rsidRPr="00685B23" w:rsidRDefault="0081414F" w:rsidP="0081414F">
      <w:pPr>
        <w:ind w:firstLine="709"/>
        <w:jc w:val="right"/>
        <w:rPr>
          <w:rFonts w:ascii="Times New Roman" w:hAnsi="Times New Roman" w:cs="Times New Roman"/>
          <w:sz w:val="24"/>
          <w:szCs w:val="24"/>
        </w:rPr>
      </w:pPr>
      <w:r w:rsidRPr="00685B23">
        <w:rPr>
          <w:rFonts w:ascii="Times New Roman" w:hAnsi="Times New Roman" w:cs="Times New Roman"/>
          <w:sz w:val="24"/>
          <w:szCs w:val="24"/>
        </w:rPr>
        <w:lastRenderedPageBreak/>
        <w:t>ПРИЛОЖЕНИЕ</w:t>
      </w:r>
      <w:r w:rsidR="007A4A0B">
        <w:rPr>
          <w:rFonts w:ascii="Times New Roman" w:hAnsi="Times New Roman" w:cs="Times New Roman"/>
          <w:sz w:val="24"/>
          <w:szCs w:val="24"/>
        </w:rPr>
        <w:t xml:space="preserve"> А</w:t>
      </w:r>
      <w:r w:rsidRPr="00685B23">
        <w:rPr>
          <w:rFonts w:ascii="Times New Roman" w:hAnsi="Times New Roman" w:cs="Times New Roman"/>
          <w:sz w:val="24"/>
          <w:szCs w:val="24"/>
        </w:rPr>
        <w:t xml:space="preserve"> </w:t>
      </w:r>
    </w:p>
    <w:p w:rsidR="0081414F" w:rsidRPr="00685B23" w:rsidRDefault="0081414F" w:rsidP="0081414F">
      <w:pPr>
        <w:ind w:firstLine="709"/>
        <w:jc w:val="center"/>
        <w:rPr>
          <w:rFonts w:ascii="Times New Roman" w:hAnsi="Times New Roman" w:cs="Times New Roman"/>
          <w:sz w:val="24"/>
          <w:szCs w:val="24"/>
        </w:rPr>
      </w:pPr>
      <w:r w:rsidRPr="00685B23">
        <w:rPr>
          <w:rFonts w:ascii="Times New Roman" w:hAnsi="Times New Roman" w:cs="Times New Roman"/>
          <w:sz w:val="24"/>
          <w:szCs w:val="24"/>
        </w:rPr>
        <w:t>Речевые клише</w:t>
      </w:r>
    </w:p>
    <w:tbl>
      <w:tblPr>
        <w:tblStyle w:val="a9"/>
        <w:tblW w:w="0" w:type="auto"/>
        <w:tblLook w:val="04A0" w:firstRow="1" w:lastRow="0" w:firstColumn="1" w:lastColumn="0" w:noHBand="0" w:noVBand="1"/>
      </w:tblPr>
      <w:tblGrid>
        <w:gridCol w:w="1943"/>
        <w:gridCol w:w="1242"/>
        <w:gridCol w:w="58"/>
        <w:gridCol w:w="706"/>
        <w:gridCol w:w="1080"/>
        <w:gridCol w:w="1585"/>
        <w:gridCol w:w="3014"/>
      </w:tblGrid>
      <w:tr w:rsidR="0081414F" w:rsidRPr="00685B23" w:rsidTr="00685B23">
        <w:tc>
          <w:tcPr>
            <w:tcW w:w="1951" w:type="dxa"/>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Речевая функция</w:t>
            </w:r>
          </w:p>
        </w:tc>
        <w:tc>
          <w:tcPr>
            <w:tcW w:w="7903" w:type="dxa"/>
            <w:gridSpan w:val="6"/>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Лексические средства</w:t>
            </w:r>
          </w:p>
        </w:tc>
      </w:tr>
      <w:tr w:rsidR="0081414F" w:rsidRPr="00685B23" w:rsidTr="00685B23">
        <w:tc>
          <w:tcPr>
            <w:tcW w:w="1951" w:type="dxa"/>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1</w:t>
            </w:r>
          </w:p>
        </w:tc>
        <w:tc>
          <w:tcPr>
            <w:tcW w:w="7903" w:type="dxa"/>
            <w:gridSpan w:val="6"/>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2</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Причина </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 следствие,</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условие </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и следствие </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 поэтому, потому, так как, поскольку</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vAlign w:val="center"/>
          </w:tcPr>
          <w:p w:rsidR="0081414F" w:rsidRPr="00685B23" w:rsidRDefault="0081414F" w:rsidP="00F425C9">
            <w:pPr>
              <w:spacing w:line="240" w:lineRule="auto"/>
              <w:rPr>
                <w:rFonts w:ascii="Times New Roman" w:hAnsi="Times New Roman" w:cs="Times New Roman"/>
                <w:sz w:val="24"/>
                <w:szCs w:val="24"/>
              </w:rPr>
            </w:pPr>
          </w:p>
          <w:p w:rsidR="0081414F" w:rsidRPr="00685B23" w:rsidRDefault="0081414F" w:rsidP="00F425C9">
            <w:pPr>
              <w:spacing w:line="240" w:lineRule="auto"/>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807720</wp:posOffset>
                      </wp:positionH>
                      <wp:positionV relativeFrom="paragraph">
                        <wp:posOffset>74295</wp:posOffset>
                      </wp:positionV>
                      <wp:extent cx="133350" cy="266700"/>
                      <wp:effectExtent l="22860" t="19685" r="15240" b="18415"/>
                      <wp:wrapNone/>
                      <wp:docPr id="19" name="Правая фигурная скоб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66700"/>
                              </a:xfrm>
                              <a:prstGeom prst="rightBrace">
                                <a:avLst>
                                  <a:gd name="adj1" fmla="val 50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0235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9" o:spid="_x0000_s1026" type="#_x0000_t88" style="position:absolute;margin-left:63.6pt;margin-top:5.85pt;width:10.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" adj="5400" strokeweight="2.25pt"/>
                  </w:pict>
                </mc:Fallback>
              </mc:AlternateContent>
            </w:r>
            <w:r w:rsidRPr="00685B23">
              <w:rPr>
                <w:rFonts w:ascii="Times New Roman" w:hAnsi="Times New Roman" w:cs="Times New Roman"/>
                <w:sz w:val="24"/>
                <w:szCs w:val="24"/>
              </w:rPr>
              <w:t>отсюда</w:t>
            </w:r>
          </w:p>
          <w:p w:rsidR="0081414F" w:rsidRPr="00685B23" w:rsidRDefault="0081414F" w:rsidP="00F425C9">
            <w:pPr>
              <w:tabs>
                <w:tab w:val="left" w:pos="1590"/>
                <w:tab w:val="left" w:pos="2070"/>
              </w:tabs>
              <w:spacing w:line="240" w:lineRule="auto"/>
              <w:rPr>
                <w:rFonts w:ascii="Times New Roman" w:hAnsi="Times New Roman" w:cs="Times New Roman"/>
                <w:sz w:val="24"/>
                <w:szCs w:val="24"/>
              </w:rPr>
            </w:pPr>
            <w:r w:rsidRPr="00685B23">
              <w:rPr>
                <w:rFonts w:ascii="Times New Roman" w:hAnsi="Times New Roman" w:cs="Times New Roman"/>
                <w:sz w:val="24"/>
                <w:szCs w:val="24"/>
              </w:rPr>
              <w:t>откуда</w:t>
            </w:r>
            <w:r w:rsidRPr="00685B23">
              <w:rPr>
                <w:rFonts w:ascii="Times New Roman" w:hAnsi="Times New Roman" w:cs="Times New Roman"/>
                <w:sz w:val="24"/>
                <w:szCs w:val="24"/>
              </w:rPr>
              <w:tab/>
              <w:t>следует</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вследствие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результате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tabs>
                <w:tab w:val="left" w:pos="1560"/>
                <w:tab w:val="left" w:pos="2040"/>
              </w:tabs>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803910</wp:posOffset>
                      </wp:positionH>
                      <wp:positionV relativeFrom="paragraph">
                        <wp:posOffset>33020</wp:posOffset>
                      </wp:positionV>
                      <wp:extent cx="133350" cy="266700"/>
                      <wp:effectExtent l="19050" t="22225" r="19050" b="15875"/>
                      <wp:wrapNone/>
                      <wp:docPr id="17" name="Правая фигурн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66700"/>
                              </a:xfrm>
                              <a:prstGeom prst="rightBrace">
                                <a:avLst>
                                  <a:gd name="adj1" fmla="val 50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5129D" id="Правая фигурная скобка 17" o:spid="_x0000_s1026" type="#_x0000_t88" style="position:absolute;margin-left:63.3pt;margin-top:2.6pt;width:10.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" adj="5400" strokeweight="2.25pt"/>
                  </w:pict>
                </mc:Fallback>
              </mc:AlternateContent>
            </w:r>
            <w:r w:rsidRPr="00685B23">
              <w:rPr>
                <w:rFonts w:ascii="Times New Roman" w:hAnsi="Times New Roman" w:cs="Times New Roman"/>
                <w:sz w:val="24"/>
                <w:szCs w:val="24"/>
              </w:rPr>
              <w:t>в силу</w:t>
            </w:r>
            <w:r w:rsidRPr="00685B23">
              <w:rPr>
                <w:rFonts w:ascii="Times New Roman" w:hAnsi="Times New Roman" w:cs="Times New Roman"/>
                <w:sz w:val="24"/>
                <w:szCs w:val="24"/>
              </w:rPr>
              <w:tab/>
              <w:t>этого</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ввиду</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зависимости от</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связи с этим, согласно этому</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tabs>
                <w:tab w:val="left" w:pos="1593"/>
                <w:tab w:val="left" w:pos="1770"/>
              </w:tabs>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807720</wp:posOffset>
                      </wp:positionH>
                      <wp:positionV relativeFrom="paragraph">
                        <wp:posOffset>52070</wp:posOffset>
                      </wp:positionV>
                      <wp:extent cx="133350" cy="266700"/>
                      <wp:effectExtent l="22860" t="18415" r="15240" b="19685"/>
                      <wp:wrapNone/>
                      <wp:docPr id="16" name="Правая фигурная скоб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66700"/>
                              </a:xfrm>
                              <a:prstGeom prst="rightBrace">
                                <a:avLst>
                                  <a:gd name="adj1" fmla="val 50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15694" id="Правая фигурная скобка 16" o:spid="_x0000_s1026" type="#_x0000_t88" style="position:absolute;margin-left:63.6pt;margin-top:4.1pt;width:10.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" adj="5400" strokeweight="2.25pt"/>
                  </w:pict>
                </mc:Fallback>
              </mc:AlternateContent>
            </w:r>
            <w:r w:rsidRPr="00685B23">
              <w:rPr>
                <w:rFonts w:ascii="Times New Roman" w:hAnsi="Times New Roman" w:cs="Times New Roman"/>
                <w:sz w:val="24"/>
                <w:szCs w:val="24"/>
              </w:rPr>
              <w:t>в таком</w:t>
            </w:r>
            <w:r w:rsidRPr="00685B23">
              <w:rPr>
                <w:rFonts w:ascii="Times New Roman" w:hAnsi="Times New Roman" w:cs="Times New Roman"/>
                <w:sz w:val="24"/>
                <w:szCs w:val="24"/>
              </w:rPr>
              <w:tab/>
              <w:t>случае</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этом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803910</wp:posOffset>
                      </wp:positionH>
                      <wp:positionV relativeFrom="paragraph">
                        <wp:posOffset>67310</wp:posOffset>
                      </wp:positionV>
                      <wp:extent cx="133350" cy="266700"/>
                      <wp:effectExtent l="19050" t="19050" r="19050" b="19050"/>
                      <wp:wrapNone/>
                      <wp:docPr id="15" name="Правая фигурная скоб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350" cy="266700"/>
                              </a:xfrm>
                              <a:prstGeom prst="rightBrace">
                                <a:avLst>
                                  <a:gd name="adj1" fmla="val 50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46EF6" id="Правая фигурная скобка 15" o:spid="_x0000_s1026" type="#_x0000_t88" style="position:absolute;margin-left:63.3pt;margin-top:5.3pt;width:10.5pt;height:2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" adj="5400" strokeweight="2.25pt"/>
                  </w:pict>
                </mc:Fallback>
              </mc:AlternateContent>
            </w:r>
            <w:r w:rsidRPr="00685B23">
              <w:rPr>
                <w:rFonts w:ascii="Times New Roman" w:hAnsi="Times New Roman" w:cs="Times New Roman"/>
                <w:noProof/>
                <w:sz w:val="24"/>
                <w:szCs w:val="24"/>
                <w:lang w:eastAsia="ru-RU"/>
              </w:rPr>
              <w:t>в</w:t>
            </w:r>
            <w:r w:rsidRPr="00685B23">
              <w:rPr>
                <w:rFonts w:ascii="Times New Roman" w:hAnsi="Times New Roman" w:cs="Times New Roman"/>
                <w:sz w:val="24"/>
                <w:szCs w:val="24"/>
              </w:rPr>
              <w:t xml:space="preserve"> этих</w:t>
            </w:r>
          </w:p>
          <w:p w:rsidR="0081414F" w:rsidRPr="00685B23" w:rsidRDefault="0081414F" w:rsidP="00F425C9">
            <w:pPr>
              <w:tabs>
                <w:tab w:val="left" w:pos="1725"/>
              </w:tabs>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при таких</w:t>
            </w:r>
            <w:r w:rsidRPr="00685B23">
              <w:rPr>
                <w:rFonts w:ascii="Times New Roman" w:hAnsi="Times New Roman" w:cs="Times New Roman"/>
                <w:sz w:val="24"/>
                <w:szCs w:val="24"/>
              </w:rPr>
              <w:tab/>
              <w:t>условиях</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(а) если (же)…, то…</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1275" w:type="dxa"/>
            <w:vMerge w:val="restart"/>
          </w:tcPr>
          <w:p w:rsidR="0081414F" w:rsidRPr="00685B23" w:rsidRDefault="0081414F" w:rsidP="00F425C9">
            <w:pPr>
              <w:spacing w:line="240" w:lineRule="auto"/>
              <w:jc w:val="both"/>
              <w:rPr>
                <w:rFonts w:ascii="Times New Roman" w:hAnsi="Times New Roman" w:cs="Times New Roman"/>
                <w:sz w:val="24"/>
                <w:szCs w:val="24"/>
              </w:rPr>
            </w:pPr>
          </w:p>
          <w:p w:rsidR="0081414F" w:rsidRPr="00685B23" w:rsidRDefault="0081414F" w:rsidP="00F425C9">
            <w:pPr>
              <w:spacing w:line="240" w:lineRule="auto"/>
              <w:jc w:val="right"/>
              <w:rPr>
                <w:rFonts w:ascii="Times New Roman" w:hAnsi="Times New Roman" w:cs="Times New Roman"/>
                <w:sz w:val="24"/>
                <w:szCs w:val="24"/>
              </w:rPr>
            </w:pPr>
            <w:r w:rsidRPr="00685B23">
              <w:rPr>
                <w:rFonts w:ascii="Times New Roman" w:hAnsi="Times New Roman" w:cs="Times New Roman"/>
                <w:sz w:val="24"/>
                <w:szCs w:val="24"/>
              </w:rPr>
              <w:t xml:space="preserve">  что</w:t>
            </w:r>
          </w:p>
        </w:tc>
        <w:tc>
          <w:tcPr>
            <w:tcW w:w="6628" w:type="dxa"/>
            <w:gridSpan w:val="5"/>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свидетельствует, указывает, позволяет</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1275"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6628" w:type="dxa"/>
            <w:gridSpan w:val="5"/>
          </w:tcPr>
          <w:p w:rsidR="0081414F" w:rsidRPr="00685B23" w:rsidRDefault="0081414F" w:rsidP="00F425C9">
            <w:pPr>
              <w:tabs>
                <w:tab w:val="left" w:pos="2850"/>
                <w:tab w:val="center" w:pos="3206"/>
              </w:tabs>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говорит, соответствует, способствует</w:t>
            </w:r>
            <w:r w:rsidRPr="00685B23">
              <w:rPr>
                <w:rFonts w:ascii="Times New Roman" w:hAnsi="Times New Roman" w:cs="Times New Roman"/>
                <w:sz w:val="24"/>
                <w:szCs w:val="24"/>
              </w:rPr>
              <w:tab/>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1275"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6628" w:type="dxa"/>
            <w:gridSpan w:val="5"/>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дает возможность</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1275"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6628" w:type="dxa"/>
            <w:gridSpan w:val="5"/>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имеет значение и т.д.</w:t>
            </w:r>
          </w:p>
        </w:tc>
      </w:tr>
      <w:tr w:rsidR="0081414F" w:rsidRPr="00685B23" w:rsidTr="00685B23">
        <w:tc>
          <w:tcPr>
            <w:tcW w:w="1951" w:type="dxa"/>
            <w:vMerge w:val="restart"/>
          </w:tcPr>
          <w:p w:rsidR="0081414F" w:rsidRPr="00685B23" w:rsidRDefault="0081414F" w:rsidP="00F425C9">
            <w:pPr>
              <w:spacing w:line="240" w:lineRule="auto"/>
              <w:rPr>
                <w:rFonts w:ascii="Times New Roman" w:hAnsi="Times New Roman" w:cs="Times New Roman"/>
                <w:sz w:val="24"/>
                <w:szCs w:val="24"/>
              </w:rPr>
            </w:pPr>
            <w:r w:rsidRPr="00685B23">
              <w:rPr>
                <w:rFonts w:ascii="Times New Roman" w:hAnsi="Times New Roman" w:cs="Times New Roman"/>
                <w:sz w:val="24"/>
                <w:szCs w:val="24"/>
              </w:rPr>
              <w:t>Временная соотнесенность и порядок изложения</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сначала, прежде всего, в первую очередь</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одновременно, в то же время, здесь же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1308735</wp:posOffset>
                      </wp:positionH>
                      <wp:positionV relativeFrom="paragraph">
                        <wp:posOffset>20320</wp:posOffset>
                      </wp:positionV>
                      <wp:extent cx="200025" cy="466725"/>
                      <wp:effectExtent l="19050" t="19050" r="19050" b="19050"/>
                      <wp:wrapNone/>
                      <wp:docPr id="14" name="Правая фигурная скоб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66725"/>
                              </a:xfrm>
                              <a:prstGeom prst="rightBrace">
                                <a:avLst>
                                  <a:gd name="adj1" fmla="val 5833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1F6B2" id="Правая фигурная скобка 14" o:spid="_x0000_s1026" type="#_x0000_t88" style="position:absolute;margin-left:103.05pt;margin-top:1.6pt;width:15.7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" adj="5400" strokeweight="2.25pt"/>
                  </w:pict>
                </mc:Fallback>
              </mc:AlternateContent>
            </w: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1308735</wp:posOffset>
                      </wp:positionH>
                      <wp:positionV relativeFrom="paragraph">
                        <wp:posOffset>20320</wp:posOffset>
                      </wp:positionV>
                      <wp:extent cx="200025" cy="466725"/>
                      <wp:effectExtent l="19050" t="19050" r="19050" b="19050"/>
                      <wp:wrapNone/>
                      <wp:docPr id="13" name="Правая фигурная скоб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66725"/>
                              </a:xfrm>
                              <a:prstGeom prst="rightBrace">
                                <a:avLst>
                                  <a:gd name="adj1" fmla="val 5833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0343B" id="Правая фигурная скобка 13" o:spid="_x0000_s1026" type="#_x0000_t88" style="position:absolute;margin-left:103.05pt;margin-top:1.6pt;width:15.7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" adj="5400" strokeweight="2.25pt"/>
                  </w:pict>
                </mc:Fallback>
              </mc:AlternateContent>
            </w:r>
            <w:r w:rsidRPr="00685B23">
              <w:rPr>
                <w:rFonts w:ascii="Times New Roman" w:hAnsi="Times New Roman" w:cs="Times New Roman"/>
                <w:sz w:val="24"/>
                <w:szCs w:val="24"/>
              </w:rPr>
              <w:t>первым</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последующим                     шагом</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предшествующим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наряду с этим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предварительно, ранее, выше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ещё раз, вновь, снова</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затем, далее, потом, ниже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дальнейшем, в последующем, впоследствии</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во-первых, во-вторых, в третьих и т.д.</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настоящее время, до настоящего времени</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последние годы, за последние годы</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наконец, в заключение</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Сопоставление и </w:t>
            </w:r>
            <w:proofErr w:type="spellStart"/>
            <w:r w:rsidRPr="00685B23">
              <w:rPr>
                <w:rFonts w:ascii="Times New Roman" w:hAnsi="Times New Roman" w:cs="Times New Roman"/>
                <w:sz w:val="24"/>
                <w:szCs w:val="24"/>
              </w:rPr>
              <w:t>противо</w:t>
            </w:r>
            <w:proofErr w:type="spellEnd"/>
            <w:r w:rsidRPr="00685B23">
              <w:rPr>
                <w:rFonts w:ascii="Times New Roman" w:hAnsi="Times New Roman" w:cs="Times New Roman"/>
                <w:sz w:val="24"/>
                <w:szCs w:val="24"/>
              </w:rPr>
              <w:t>-</w:t>
            </w:r>
          </w:p>
          <w:p w:rsidR="0081414F" w:rsidRPr="00685B23" w:rsidRDefault="0081414F" w:rsidP="00F425C9">
            <w:pPr>
              <w:spacing w:line="240" w:lineRule="auto"/>
              <w:jc w:val="both"/>
              <w:rPr>
                <w:rFonts w:ascii="Times New Roman" w:hAnsi="Times New Roman" w:cs="Times New Roman"/>
                <w:sz w:val="24"/>
                <w:szCs w:val="24"/>
              </w:rPr>
            </w:pPr>
            <w:proofErr w:type="spellStart"/>
            <w:r w:rsidRPr="00685B23">
              <w:rPr>
                <w:rFonts w:ascii="Times New Roman" w:hAnsi="Times New Roman" w:cs="Times New Roman"/>
                <w:sz w:val="24"/>
                <w:szCs w:val="24"/>
              </w:rPr>
              <w:t>поставление</w:t>
            </w:r>
            <w:proofErr w:type="spellEnd"/>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однако, но, а, же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как…, так и…; так же, как и…</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не только, но и …</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по сравнению; если …, то …</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отличие, в противоположность, наоборот</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аналогично, также, таким же образом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 одной стороны, с другой стороны</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то время как, между тем, вместе с тем, тем не менее</w:t>
            </w:r>
          </w:p>
        </w:tc>
      </w:tr>
      <w:tr w:rsidR="0081414F" w:rsidRPr="00685B23" w:rsidTr="00685B23">
        <w:tc>
          <w:tcPr>
            <w:tcW w:w="1951" w:type="dxa"/>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1</w:t>
            </w:r>
          </w:p>
        </w:tc>
        <w:tc>
          <w:tcPr>
            <w:tcW w:w="7903" w:type="dxa"/>
            <w:gridSpan w:val="6"/>
          </w:tcPr>
          <w:p w:rsidR="0081414F" w:rsidRPr="00685B23" w:rsidRDefault="0081414F" w:rsidP="00F425C9">
            <w:pPr>
              <w:spacing w:line="240" w:lineRule="auto"/>
              <w:jc w:val="center"/>
              <w:rPr>
                <w:rFonts w:ascii="Times New Roman" w:hAnsi="Times New Roman" w:cs="Times New Roman"/>
                <w:b/>
                <w:sz w:val="24"/>
                <w:szCs w:val="24"/>
              </w:rPr>
            </w:pPr>
            <w:r w:rsidRPr="00685B23">
              <w:rPr>
                <w:rFonts w:ascii="Times New Roman" w:hAnsi="Times New Roman" w:cs="Times New Roman"/>
                <w:b/>
                <w:sz w:val="24"/>
                <w:szCs w:val="24"/>
              </w:rPr>
              <w:t>2</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Дополнение или уточнение</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Также и, причём, при этом, вместе с тем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603885</wp:posOffset>
                      </wp:positionH>
                      <wp:positionV relativeFrom="paragraph">
                        <wp:posOffset>81915</wp:posOffset>
                      </wp:positionV>
                      <wp:extent cx="238125" cy="409575"/>
                      <wp:effectExtent l="19050" t="17780" r="19050" b="20320"/>
                      <wp:wrapNone/>
                      <wp:docPr id="12" name="Правая фигурная скоб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409575"/>
                              </a:xfrm>
                              <a:prstGeom prst="rightBrace">
                                <a:avLst>
                                  <a:gd name="adj1" fmla="val 43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82243" id="Правая фигурная скобка 12" o:spid="_x0000_s1026" type="#_x0000_t88" style="position:absolute;margin-left:47.55pt;margin-top:6.45pt;width:18.75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" adj="5400" strokeweight="2.25pt"/>
                  </w:pict>
                </mc:Fallback>
              </mc:AlternateContent>
            </w: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603885</wp:posOffset>
                      </wp:positionH>
                      <wp:positionV relativeFrom="paragraph">
                        <wp:posOffset>81915</wp:posOffset>
                      </wp:positionV>
                      <wp:extent cx="238125" cy="409575"/>
                      <wp:effectExtent l="19050" t="17780" r="19050" b="20320"/>
                      <wp:wrapNone/>
                      <wp:docPr id="11" name="Правая фигурная скоб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409575"/>
                              </a:xfrm>
                              <a:prstGeom prst="rightBrace">
                                <a:avLst>
                                  <a:gd name="adj1" fmla="val 43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F431E" id="Правая фигурная скобка 11" o:spid="_x0000_s1026" type="#_x0000_t88" style="position:absolute;margin-left:47.55pt;margin-top:6.45pt;width:18.75pt;height:3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" adj="5400" strokeweight="2.25pt"/>
                  </w:pict>
                </mc:Fallback>
              </mc:AlternateContent>
            </w:r>
            <w:r w:rsidRPr="00685B23">
              <w:rPr>
                <w:rFonts w:ascii="Times New Roman" w:hAnsi="Times New Roman" w:cs="Times New Roman"/>
                <w:sz w:val="24"/>
                <w:szCs w:val="24"/>
              </w:rPr>
              <w:t>кроме</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сверх                 того</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более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главным образом, особенно</w:t>
            </w:r>
          </w:p>
        </w:tc>
      </w:tr>
      <w:tr w:rsidR="0081414F" w:rsidRPr="00685B23" w:rsidTr="00685B23">
        <w:tc>
          <w:tcPr>
            <w:tcW w:w="1951" w:type="dxa"/>
            <w:vMerge w:val="restart"/>
          </w:tcPr>
          <w:p w:rsidR="0081414F" w:rsidRPr="00685B23" w:rsidRDefault="0081414F" w:rsidP="00F425C9">
            <w:pPr>
              <w:spacing w:line="240" w:lineRule="auto"/>
              <w:rPr>
                <w:rFonts w:ascii="Times New Roman" w:hAnsi="Times New Roman" w:cs="Times New Roman"/>
                <w:sz w:val="24"/>
                <w:szCs w:val="24"/>
              </w:rPr>
            </w:pPr>
            <w:r w:rsidRPr="00685B23">
              <w:rPr>
                <w:rFonts w:ascii="Times New Roman" w:hAnsi="Times New Roman" w:cs="Times New Roman"/>
                <w:sz w:val="24"/>
                <w:szCs w:val="24"/>
              </w:rPr>
              <w:t>Ссылка на предыдущее или последующее высказывание</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тем более что…</w:t>
            </w:r>
          </w:p>
        </w:tc>
      </w:tr>
      <w:tr w:rsidR="0081414F" w:rsidRPr="00685B23" w:rsidTr="00685B23">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том числе, в случае, то есть, а именно</w:t>
            </w:r>
          </w:p>
        </w:tc>
      </w:tr>
      <w:tr w:rsidR="0081414F" w:rsidRPr="00685B23" w:rsidTr="00685B23">
        <w:trPr>
          <w:trHeight w:val="27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val="restart"/>
          </w:tcPr>
          <w:p w:rsidR="0081414F" w:rsidRPr="00685B23" w:rsidRDefault="0081414F" w:rsidP="00F425C9">
            <w:pPr>
              <w:spacing w:line="240" w:lineRule="auto"/>
              <w:jc w:val="both"/>
              <w:rPr>
                <w:rFonts w:ascii="Times New Roman" w:hAnsi="Times New Roman" w:cs="Times New Roman"/>
                <w:sz w:val="24"/>
                <w:szCs w:val="24"/>
              </w:rPr>
            </w:pP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как было</w:t>
            </w: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сказано</w:t>
            </w:r>
          </w:p>
        </w:tc>
      </w:tr>
      <w:tr w:rsidR="0081414F" w:rsidRPr="00685B23" w:rsidTr="00685B23">
        <w:trPr>
          <w:trHeight w:val="255"/>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 показано</w:t>
            </w:r>
          </w:p>
        </w:tc>
      </w:tr>
      <w:tr w:rsidR="0081414F" w:rsidRPr="00685B23" w:rsidTr="00685B23">
        <w:trPr>
          <w:trHeight w:val="285"/>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упомянуто</w:t>
            </w:r>
          </w:p>
        </w:tc>
      </w:tr>
      <w:tr w:rsidR="0081414F" w:rsidRPr="00685B23" w:rsidTr="00685B23">
        <w:trPr>
          <w:trHeight w:val="27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отмечено </w:t>
            </w:r>
          </w:p>
        </w:tc>
      </w:tr>
      <w:tr w:rsidR="0081414F" w:rsidRPr="00685B23" w:rsidTr="00685B23">
        <w:trPr>
          <w:trHeight w:val="27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установлено</w:t>
            </w:r>
          </w:p>
        </w:tc>
      </w:tr>
      <w:tr w:rsidR="0081414F" w:rsidRPr="00685B23" w:rsidTr="00685B23">
        <w:trPr>
          <w:trHeight w:val="30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получено</w:t>
            </w:r>
          </w:p>
        </w:tc>
      </w:tr>
      <w:tr w:rsidR="0081414F" w:rsidRPr="00685B23" w:rsidTr="00685B23">
        <w:trPr>
          <w:trHeight w:val="30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обнаружено</w:t>
            </w:r>
          </w:p>
        </w:tc>
      </w:tr>
      <w:tr w:rsidR="0081414F" w:rsidRPr="00685B23" w:rsidTr="00685B23">
        <w:trPr>
          <w:trHeight w:val="240"/>
        </w:trPr>
        <w:tc>
          <w:tcPr>
            <w:tcW w:w="1951" w:type="dxa"/>
            <w:vMerge/>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vMerge/>
          </w:tcPr>
          <w:p w:rsidR="0081414F" w:rsidRPr="00685B23" w:rsidRDefault="0081414F" w:rsidP="00F425C9">
            <w:pPr>
              <w:spacing w:line="240" w:lineRule="auto"/>
              <w:jc w:val="both"/>
              <w:rPr>
                <w:rFonts w:ascii="Times New Roman" w:hAnsi="Times New Roman" w:cs="Times New Roman"/>
                <w:sz w:val="24"/>
                <w:szCs w:val="24"/>
              </w:rPr>
            </w:pPr>
          </w:p>
        </w:tc>
        <w:tc>
          <w:tcPr>
            <w:tcW w:w="6568" w:type="dxa"/>
            <w:gridSpan w:val="4"/>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найдено</w:t>
            </w:r>
          </w:p>
        </w:tc>
      </w:tr>
      <w:tr w:rsidR="0081414F" w:rsidRPr="00685B23" w:rsidTr="00685B23">
        <w:trPr>
          <w:trHeight w:val="1134"/>
        </w:trPr>
        <w:tc>
          <w:tcPr>
            <w:tcW w:w="1951" w:type="dxa"/>
            <w:vMerge w:val="restart"/>
          </w:tcPr>
          <w:p w:rsidR="0081414F" w:rsidRPr="00685B23" w:rsidRDefault="0081414F" w:rsidP="00F425C9">
            <w:pPr>
              <w:spacing w:line="240" w:lineRule="auto"/>
              <w:rPr>
                <w:rFonts w:ascii="Times New Roman" w:hAnsi="Times New Roman" w:cs="Times New Roman"/>
                <w:sz w:val="24"/>
                <w:szCs w:val="24"/>
              </w:rPr>
            </w:pPr>
          </w:p>
        </w:tc>
        <w:tc>
          <w:tcPr>
            <w:tcW w:w="1335" w:type="dxa"/>
            <w:gridSpan w:val="2"/>
            <w:tcBorders>
              <w:right w:val="nil"/>
            </w:tcBorders>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365760</wp:posOffset>
                      </wp:positionH>
                      <wp:positionV relativeFrom="paragraph">
                        <wp:posOffset>31750</wp:posOffset>
                      </wp:positionV>
                      <wp:extent cx="295275" cy="619125"/>
                      <wp:effectExtent l="19050" t="19050" r="19050" b="19050"/>
                      <wp:wrapNone/>
                      <wp:docPr id="10" name="Правая фигурная скоб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95275" cy="619125"/>
                              </a:xfrm>
                              <a:prstGeom prst="rightBrace">
                                <a:avLst>
                                  <a:gd name="adj1" fmla="val 1747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856656" id="Правая фигурная скобка 10" o:spid="_x0000_s1026" type="#_x0000_t88" style="position:absolute;margin-left:28.8pt;margin-top:2.5pt;width:23.25pt;height:48.7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" strokeweight="2.25pt"/>
                  </w:pict>
                </mc:Fallback>
              </mc:AlternateConten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как</w:t>
            </w:r>
          </w:p>
        </w:tc>
        <w:tc>
          <w:tcPr>
            <w:tcW w:w="3465" w:type="dxa"/>
            <w:gridSpan w:val="3"/>
            <w:tcBorders>
              <w:left w:val="nil"/>
              <w:right w:val="nil"/>
            </w:tcBorders>
          </w:tcPr>
          <w:p w:rsidR="0081414F" w:rsidRPr="00685B23" w:rsidRDefault="0081414F" w:rsidP="00F425C9">
            <w:pPr>
              <w:spacing w:line="240" w:lineRule="auto"/>
              <w:jc w:val="center"/>
              <w:rPr>
                <w:rFonts w:ascii="Times New Roman" w:hAnsi="Times New Roman" w:cs="Times New Roman"/>
                <w:sz w:val="24"/>
                <w:szCs w:val="24"/>
              </w:rPr>
            </w:pPr>
            <w:r w:rsidRPr="00685B23">
              <w:rPr>
                <w:rFonts w:ascii="Times New Roman" w:hAnsi="Times New Roman" w:cs="Times New Roman"/>
                <w:sz w:val="24"/>
                <w:szCs w:val="24"/>
              </w:rPr>
              <w:t>говорилось</w:t>
            </w:r>
          </w:p>
          <w:p w:rsidR="0081414F" w:rsidRPr="00685B23" w:rsidRDefault="0081414F" w:rsidP="00F425C9">
            <w:pPr>
              <w:spacing w:line="240" w:lineRule="auto"/>
              <w:jc w:val="center"/>
              <w:rPr>
                <w:rFonts w:ascii="Times New Roman" w:hAnsi="Times New Roman" w:cs="Times New Roman"/>
                <w:sz w:val="24"/>
                <w:szCs w:val="24"/>
              </w:rPr>
            </w:pPr>
            <w:r w:rsidRPr="00685B23">
              <w:rPr>
                <w:rFonts w:ascii="Times New Roman" w:hAnsi="Times New Roman" w:cs="Times New Roman"/>
                <w:sz w:val="24"/>
                <w:szCs w:val="24"/>
              </w:rPr>
              <w:t>указывалось</w:t>
            </w:r>
          </w:p>
          <w:p w:rsidR="0081414F" w:rsidRPr="00685B23" w:rsidRDefault="0081414F" w:rsidP="00F425C9">
            <w:pPr>
              <w:spacing w:line="240" w:lineRule="auto"/>
              <w:jc w:val="center"/>
              <w:rPr>
                <w:rFonts w:ascii="Times New Roman" w:hAnsi="Times New Roman" w:cs="Times New Roman"/>
                <w:sz w:val="24"/>
                <w:szCs w:val="24"/>
              </w:rPr>
            </w:pPr>
            <w:r w:rsidRPr="00685B23">
              <w:rPr>
                <w:rFonts w:ascii="Times New Roman" w:hAnsi="Times New Roman" w:cs="Times New Roman"/>
                <w:sz w:val="24"/>
                <w:szCs w:val="24"/>
              </w:rPr>
              <w:t>отмечалось</w:t>
            </w:r>
          </w:p>
          <w:p w:rsidR="0081414F" w:rsidRPr="00685B23" w:rsidRDefault="0081414F" w:rsidP="00F425C9">
            <w:pPr>
              <w:spacing w:line="240" w:lineRule="auto"/>
              <w:jc w:val="center"/>
              <w:rPr>
                <w:rFonts w:ascii="Times New Roman" w:hAnsi="Times New Roman" w:cs="Times New Roman"/>
                <w:sz w:val="24"/>
                <w:szCs w:val="24"/>
              </w:rPr>
            </w:pPr>
            <w:r w:rsidRPr="00685B23">
              <w:rPr>
                <w:rFonts w:ascii="Times New Roman" w:hAnsi="Times New Roman" w:cs="Times New Roman"/>
                <w:sz w:val="24"/>
                <w:szCs w:val="24"/>
              </w:rPr>
              <w:t>подчёркивалось</w:t>
            </w:r>
          </w:p>
        </w:tc>
        <w:tc>
          <w:tcPr>
            <w:tcW w:w="3103" w:type="dxa"/>
            <w:tcBorders>
              <w:left w:val="nil"/>
            </w:tcBorders>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3810</wp:posOffset>
                      </wp:positionH>
                      <wp:positionV relativeFrom="paragraph">
                        <wp:posOffset>31750</wp:posOffset>
                      </wp:positionV>
                      <wp:extent cx="295275" cy="619125"/>
                      <wp:effectExtent l="19050" t="19050" r="19050" b="19050"/>
                      <wp:wrapNone/>
                      <wp:docPr id="9"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 cy="619125"/>
                              </a:xfrm>
                              <a:prstGeom prst="rightBrace">
                                <a:avLst>
                                  <a:gd name="adj1" fmla="val 1747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C1379" id="Правая фигурная скобка 9" o:spid="_x0000_s1026" type="#_x0000_t88" style="position:absolute;margin-left:.3pt;margin-top:2.5pt;width:23.25pt;height:4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" strokeweight="2.25pt"/>
                  </w:pict>
                </mc:Fallback>
              </mc:AlternateContent>
            </w:r>
          </w:p>
          <w:p w:rsidR="0081414F" w:rsidRPr="00685B23" w:rsidRDefault="0081414F" w:rsidP="00F425C9">
            <w:pPr>
              <w:spacing w:line="240" w:lineRule="auto"/>
              <w:ind w:firstLine="708"/>
              <w:rPr>
                <w:rFonts w:ascii="Times New Roman" w:hAnsi="Times New Roman" w:cs="Times New Roman"/>
                <w:sz w:val="24"/>
                <w:szCs w:val="24"/>
              </w:rPr>
            </w:pPr>
            <w:r w:rsidRPr="00685B23">
              <w:rPr>
                <w:rFonts w:ascii="Times New Roman" w:hAnsi="Times New Roman" w:cs="Times New Roman"/>
                <w:sz w:val="24"/>
                <w:szCs w:val="24"/>
              </w:rPr>
              <w:t>выше</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1280160</wp:posOffset>
                      </wp:positionH>
                      <wp:positionV relativeFrom="paragraph">
                        <wp:posOffset>38735</wp:posOffset>
                      </wp:positionV>
                      <wp:extent cx="238125" cy="409575"/>
                      <wp:effectExtent l="19050" t="19050" r="19050" b="19050"/>
                      <wp:wrapNone/>
                      <wp:docPr id="8" name="Пра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8125" cy="409575"/>
                              </a:xfrm>
                              <a:prstGeom prst="rightBrace">
                                <a:avLst>
                                  <a:gd name="adj1" fmla="val 43000"/>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30103" id="Правая фигурная скобка 8" o:spid="_x0000_s1026" type="#_x0000_t88" style="position:absolute;margin-left:100.8pt;margin-top:3.05pt;width:18.75pt;height:3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" adj="5400" strokeweight="2.25pt"/>
                  </w:pict>
                </mc:Fallback>
              </mc:AlternateContent>
            </w:r>
            <w:r w:rsidRPr="00685B23">
              <w:rPr>
                <w:rFonts w:ascii="Times New Roman" w:hAnsi="Times New Roman" w:cs="Times New Roman"/>
                <w:sz w:val="24"/>
                <w:szCs w:val="24"/>
              </w:rPr>
              <w:t>согласно</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сообразно                           этому       </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соответственно</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соответствии с этим,  в связи с этим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связи с вышеизложенным</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данный, названный, рассматриваемый</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такой, такой же, подобный, аналогичный, сходный, подобного рода, подобного типа</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следующий, последующий, некоторый</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многие из них, одни из них, некоторый из них</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большая часть, большинство</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Введение новой </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информации</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Рассмотрим следующие случаи, приведем несколько примеров</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Остановимся подробно на …</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Основные преимущества этого метода …</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Некоторые дополнительные замечания …</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Несколько слов о перспективах исследования</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Иллюстрация сказанного</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так, например, в качестве примера</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примером может служить, такой как (например)</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случае, для случая</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 чём можно судить, что очевидно</w:t>
            </w:r>
          </w:p>
        </w:tc>
      </w:tr>
      <w:tr w:rsidR="0081414F" w:rsidRPr="00685B23" w:rsidTr="00685B23">
        <w:tc>
          <w:tcPr>
            <w:tcW w:w="1951" w:type="dxa"/>
            <w:vMerge w:val="restart"/>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Обобщение, вывод</w:t>
            </w: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Таким образом, итак, следовательно</w:t>
            </w:r>
          </w:p>
        </w:tc>
      </w:tr>
      <w:tr w:rsidR="0081414F" w:rsidRPr="00685B23" w:rsidTr="00685B23">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7903" w:type="dxa"/>
            <w:gridSpan w:val="6"/>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 результате, в итоге, в конечном счёте</w:t>
            </w:r>
          </w:p>
        </w:tc>
      </w:tr>
      <w:tr w:rsidR="0081414F" w:rsidRPr="00685B23" w:rsidTr="00685B23">
        <w:trPr>
          <w:trHeight w:val="1134"/>
        </w:trPr>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2055" w:type="dxa"/>
            <w:gridSpan w:val="3"/>
            <w:tcBorders>
              <w:right w:val="nil"/>
            </w:tcBorders>
          </w:tcPr>
          <w:p w:rsidR="0081414F" w:rsidRPr="00685B23" w:rsidRDefault="0081414F" w:rsidP="00F425C9">
            <w:pPr>
              <w:spacing w:line="240" w:lineRule="auto"/>
              <w:jc w:val="both"/>
              <w:rPr>
                <w:rFonts w:ascii="Times New Roman" w:hAnsi="Times New Roman" w:cs="Times New Roman"/>
                <w:sz w:val="24"/>
                <w:szCs w:val="24"/>
              </w:rPr>
            </w:pP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     отсюда</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 xml:space="preserve">     из этого</w:t>
            </w:r>
          </w:p>
        </w:tc>
        <w:tc>
          <w:tcPr>
            <w:tcW w:w="1095" w:type="dxa"/>
            <w:tcBorders>
              <w:left w:val="nil"/>
              <w:right w:val="nil"/>
            </w:tcBorders>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51435</wp:posOffset>
                      </wp:positionH>
                      <wp:positionV relativeFrom="paragraph">
                        <wp:posOffset>50165</wp:posOffset>
                      </wp:positionV>
                      <wp:extent cx="295275" cy="619125"/>
                      <wp:effectExtent l="19050" t="15240" r="19050" b="22860"/>
                      <wp:wrapNone/>
                      <wp:docPr id="4" name="Правая фигурная скобка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95275" cy="619125"/>
                              </a:xfrm>
                              <a:prstGeom prst="rightBrace">
                                <a:avLst>
                                  <a:gd name="adj1" fmla="val 1747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789B0" id="Правая фигурная скобка 4" o:spid="_x0000_s1026" type="#_x0000_t88" style="position:absolute;margin-left:4.05pt;margin-top:3.95pt;width:23.25pt;height:48.75pt;rotation:18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" strokeweight="2.25pt"/>
                  </w:pict>
                </mc:Fallback>
              </mc:AlternateContent>
            </w: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51435</wp:posOffset>
                      </wp:positionH>
                      <wp:positionV relativeFrom="paragraph">
                        <wp:posOffset>50165</wp:posOffset>
                      </wp:positionV>
                      <wp:extent cx="295275" cy="619125"/>
                      <wp:effectExtent l="19050" t="15240" r="19050" b="22860"/>
                      <wp:wrapNone/>
                      <wp:docPr id="3" name="Правая фигурная скобка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95275" cy="619125"/>
                              </a:xfrm>
                              <a:prstGeom prst="rightBrace">
                                <a:avLst>
                                  <a:gd name="adj1" fmla="val 1747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0B9302" id="Правая фигурная скобка 3" o:spid="_x0000_s1026" type="#_x0000_t88" style="position:absolute;margin-left:4.05pt;margin-top:3.95pt;width:23.25pt;height:48.75pt;rotation:18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" strokeweight="2.25pt"/>
                  </w:pict>
                </mc:Fallback>
              </mc:AlternateContent>
            </w:r>
          </w:p>
        </w:tc>
        <w:tc>
          <w:tcPr>
            <w:tcW w:w="4753" w:type="dxa"/>
            <w:gridSpan w:val="2"/>
            <w:tcBorders>
              <w:left w:val="nil"/>
            </w:tcBorders>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следует</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вытекает</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понятно</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ясно</w:t>
            </w:r>
          </w:p>
        </w:tc>
      </w:tr>
      <w:tr w:rsidR="0081414F" w:rsidRPr="00685B23" w:rsidTr="00685B23">
        <w:trPr>
          <w:trHeight w:val="848"/>
        </w:trPr>
        <w:tc>
          <w:tcPr>
            <w:tcW w:w="1951" w:type="dxa"/>
            <w:vMerge/>
          </w:tcPr>
          <w:p w:rsidR="0081414F" w:rsidRPr="00685B23" w:rsidRDefault="0081414F" w:rsidP="00F425C9">
            <w:pPr>
              <w:spacing w:line="240" w:lineRule="auto"/>
              <w:jc w:val="both"/>
              <w:rPr>
                <w:rFonts w:ascii="Times New Roman" w:hAnsi="Times New Roman" w:cs="Times New Roman"/>
                <w:sz w:val="24"/>
                <w:szCs w:val="24"/>
              </w:rPr>
            </w:pPr>
          </w:p>
        </w:tc>
        <w:tc>
          <w:tcPr>
            <w:tcW w:w="2055" w:type="dxa"/>
            <w:gridSpan w:val="3"/>
          </w:tcPr>
          <w:p w:rsidR="0081414F" w:rsidRPr="00685B23" w:rsidRDefault="0081414F" w:rsidP="00F425C9">
            <w:pPr>
              <w:spacing w:line="240" w:lineRule="auto"/>
              <w:jc w:val="both"/>
              <w:rPr>
                <w:rFonts w:ascii="Times New Roman" w:hAnsi="Times New Roman" w:cs="Times New Roman"/>
                <w:sz w:val="24"/>
                <w:szCs w:val="24"/>
              </w:rPr>
            </w:pPr>
          </w:p>
          <w:p w:rsidR="0081414F" w:rsidRPr="00685B23" w:rsidRDefault="0081414F" w:rsidP="00F425C9">
            <w:pPr>
              <w:spacing w:line="240" w:lineRule="auto"/>
              <w:jc w:val="center"/>
              <w:rPr>
                <w:rFonts w:ascii="Times New Roman" w:hAnsi="Times New Roman" w:cs="Times New Roman"/>
                <w:sz w:val="24"/>
                <w:szCs w:val="24"/>
              </w:rPr>
            </w:pPr>
            <w:r w:rsidRPr="00685B23">
              <w:rPr>
                <w:rFonts w:ascii="Times New Roman" w:hAnsi="Times New Roman" w:cs="Times New Roman"/>
                <w:sz w:val="24"/>
                <w:szCs w:val="24"/>
              </w:rPr>
              <w:t>это</w:t>
            </w:r>
          </w:p>
        </w:tc>
        <w:tc>
          <w:tcPr>
            <w:tcW w:w="1095" w:type="dxa"/>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51435</wp:posOffset>
                      </wp:positionH>
                      <wp:positionV relativeFrom="paragraph">
                        <wp:posOffset>47625</wp:posOffset>
                      </wp:positionV>
                      <wp:extent cx="295275" cy="457200"/>
                      <wp:effectExtent l="19050" t="15240" r="19050" b="22860"/>
                      <wp:wrapNone/>
                      <wp:docPr id="1"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95275" cy="457200"/>
                              </a:xfrm>
                              <a:prstGeom prst="rightBrace">
                                <a:avLst>
                                  <a:gd name="adj1" fmla="val 12903"/>
                                  <a:gd name="adj2" fmla="val 50000"/>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057D4" id="Правая фигурная скобка 1" o:spid="_x0000_s1026" type="#_x0000_t88" style="position:absolute;margin-left:4.05pt;margin-top:3.75pt;width:23.25pt;height:36pt;rotation:18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" strokeweight="2.25pt"/>
                  </w:pict>
                </mc:Fallback>
              </mc:AlternateContent>
            </w:r>
          </w:p>
        </w:tc>
        <w:tc>
          <w:tcPr>
            <w:tcW w:w="4753" w:type="dxa"/>
            <w:gridSpan w:val="2"/>
          </w:tcPr>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позволяет сделать вывод</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сводится к следующему</w:t>
            </w:r>
          </w:p>
          <w:p w:rsidR="0081414F" w:rsidRPr="00685B23" w:rsidRDefault="0081414F" w:rsidP="00F425C9">
            <w:pPr>
              <w:spacing w:line="240" w:lineRule="auto"/>
              <w:jc w:val="both"/>
              <w:rPr>
                <w:rFonts w:ascii="Times New Roman" w:hAnsi="Times New Roman" w:cs="Times New Roman"/>
                <w:sz w:val="24"/>
                <w:szCs w:val="24"/>
              </w:rPr>
            </w:pPr>
            <w:r w:rsidRPr="00685B23">
              <w:rPr>
                <w:rFonts w:ascii="Times New Roman" w:hAnsi="Times New Roman" w:cs="Times New Roman"/>
                <w:sz w:val="24"/>
                <w:szCs w:val="24"/>
              </w:rPr>
              <w:t>свидетельствует</w:t>
            </w:r>
          </w:p>
        </w:tc>
      </w:tr>
    </w:tbl>
    <w:p w:rsidR="0081414F" w:rsidRPr="00685B23" w:rsidRDefault="0081414F" w:rsidP="0081414F">
      <w:pPr>
        <w:ind w:firstLine="709"/>
        <w:jc w:val="right"/>
        <w:rPr>
          <w:rFonts w:ascii="Times New Roman" w:hAnsi="Times New Roman" w:cs="Times New Roman"/>
          <w:sz w:val="24"/>
          <w:szCs w:val="24"/>
        </w:rPr>
      </w:pPr>
    </w:p>
    <w:p w:rsidR="0081414F" w:rsidRPr="00685B23" w:rsidRDefault="0081414F" w:rsidP="0081414F">
      <w:pPr>
        <w:ind w:firstLine="709"/>
        <w:jc w:val="right"/>
        <w:rPr>
          <w:rFonts w:ascii="Times New Roman" w:hAnsi="Times New Roman" w:cs="Times New Roman"/>
          <w:sz w:val="24"/>
          <w:szCs w:val="24"/>
        </w:rPr>
      </w:pPr>
      <w:r w:rsidRPr="00685B23">
        <w:rPr>
          <w:rFonts w:ascii="Times New Roman" w:hAnsi="Times New Roman" w:cs="Times New Roman"/>
          <w:sz w:val="24"/>
          <w:szCs w:val="24"/>
        </w:rPr>
        <w:t>ПРИЛОЖЕНИЕ 2</w:t>
      </w:r>
    </w:p>
    <w:p w:rsidR="0081414F" w:rsidRPr="00685B23" w:rsidRDefault="0081414F" w:rsidP="0081414F">
      <w:pPr>
        <w:ind w:firstLine="709"/>
        <w:jc w:val="center"/>
        <w:rPr>
          <w:rFonts w:ascii="Times New Roman" w:hAnsi="Times New Roman" w:cs="Times New Roman"/>
          <w:sz w:val="24"/>
          <w:szCs w:val="24"/>
        </w:rPr>
      </w:pPr>
      <w:r w:rsidRPr="00685B23">
        <w:rPr>
          <w:rFonts w:ascii="Times New Roman" w:hAnsi="Times New Roman" w:cs="Times New Roman"/>
          <w:sz w:val="24"/>
          <w:szCs w:val="24"/>
        </w:rPr>
        <w:t>Критерии и показатели оценки (максимально 50 баллов):</w:t>
      </w:r>
    </w:p>
    <w:tbl>
      <w:tblPr>
        <w:tblStyle w:val="a9"/>
        <w:tblW w:w="0" w:type="auto"/>
        <w:tblLook w:val="04A0" w:firstRow="1" w:lastRow="0" w:firstColumn="1" w:lastColumn="0" w:noHBand="0" w:noVBand="1"/>
      </w:tblPr>
      <w:tblGrid>
        <w:gridCol w:w="1070"/>
        <w:gridCol w:w="8558"/>
      </w:tblGrid>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color w:val="000000"/>
                <w:sz w:val="24"/>
                <w:szCs w:val="24"/>
              </w:rPr>
              <w:t>Баллы</w:t>
            </w:r>
          </w:p>
        </w:tc>
        <w:tc>
          <w:tcPr>
            <w:tcW w:w="8780"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color w:val="000000"/>
                <w:sz w:val="24"/>
                <w:szCs w:val="24"/>
              </w:rPr>
              <w:t>Критерии/показатели</w:t>
            </w:r>
          </w:p>
        </w:tc>
      </w:tr>
      <w:tr w:rsidR="0081414F" w:rsidRPr="00685B23" w:rsidTr="00685B23">
        <w:tc>
          <w:tcPr>
            <w:tcW w:w="9854" w:type="dxa"/>
            <w:gridSpan w:val="2"/>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i/>
                <w:iCs/>
                <w:color w:val="000000"/>
                <w:sz w:val="24"/>
                <w:szCs w:val="24"/>
              </w:rPr>
              <w:t>Целесообразность введения к статье</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5</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Текст введения четко раскрывает главную идею статьи, написан ярко и лаконично, фокусирует внимание читателя на теме</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2</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Текст введения недостаточно четко раскрывает главную идею статьи и фокусирует внимание читателя на теме</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0</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Текст введения не раскрывает главную идею статьи и/или не соответствует цели</w:t>
            </w:r>
          </w:p>
        </w:tc>
      </w:tr>
      <w:tr w:rsidR="0081414F" w:rsidRPr="00685B23" w:rsidTr="00685B23">
        <w:tc>
          <w:tcPr>
            <w:tcW w:w="9854" w:type="dxa"/>
            <w:gridSpan w:val="2"/>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i/>
                <w:iCs/>
                <w:color w:val="000000"/>
                <w:sz w:val="24"/>
                <w:szCs w:val="24"/>
              </w:rPr>
              <w:t>Целостность содержания статьи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10</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Выбранное изложение и комментарии к проблеме представляют ЕДИНОЕ ЦЕЛОЕ, главная идея статьи раскрыта полностью, текст написан живо и ярко</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6</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Выбранное изложение и комментарии к проблеме в общем представляют ЕДИНОЕ ЦЕЛОЕ, но главная идея статьи раскрыта не полностью</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2</w:t>
            </w:r>
          </w:p>
        </w:tc>
        <w:tc>
          <w:tcPr>
            <w:tcW w:w="8780" w:type="dxa"/>
          </w:tcPr>
          <w:p w:rsidR="0081414F" w:rsidRPr="00685B23" w:rsidRDefault="0081414F" w:rsidP="00685B23">
            <w:pPr>
              <w:autoSpaceDE w:val="0"/>
              <w:autoSpaceDN w:val="0"/>
              <w:adjustRightInd w:val="0"/>
              <w:jc w:val="both"/>
              <w:rPr>
                <w:rFonts w:ascii="Times New Roman" w:hAnsi="Times New Roman" w:cs="Times New Roman"/>
                <w:color w:val="000000"/>
                <w:sz w:val="24"/>
                <w:szCs w:val="24"/>
              </w:rPr>
            </w:pPr>
            <w:r w:rsidRPr="00685B23">
              <w:rPr>
                <w:rFonts w:ascii="Times New Roman" w:hAnsi="Times New Roman" w:cs="Times New Roman"/>
                <w:color w:val="000000"/>
                <w:sz w:val="24"/>
                <w:szCs w:val="24"/>
              </w:rPr>
              <w:t xml:space="preserve">Выбранное изложение и комментарии к проблеме в общем представляют ЕДИНОЕ ЦЕЛОЕ, но 2-3 комментария обрывочны и/или выбиваются из общего содержания статьи </w:t>
            </w:r>
          </w:p>
        </w:tc>
      </w:tr>
      <w:tr w:rsidR="0081414F" w:rsidRPr="00685B23" w:rsidTr="00685B23">
        <w:tc>
          <w:tcPr>
            <w:tcW w:w="9854" w:type="dxa"/>
            <w:gridSpan w:val="2"/>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i/>
                <w:iCs/>
                <w:color w:val="000000"/>
                <w:sz w:val="24"/>
                <w:szCs w:val="24"/>
              </w:rPr>
              <w:t>Логичность заключения статьи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5</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Заключительный абзац логичен и выполняет прагматическую функцию статьи (напр., наводит на размышления, призывает к действию)</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2</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Заключительный абзац не логичен и не выполняет прагматическую функцию статьи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0</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Заключительный абзац не связан с содержанием статьи или отсутствует</w:t>
            </w:r>
          </w:p>
        </w:tc>
      </w:tr>
      <w:tr w:rsidR="0081414F" w:rsidRPr="00685B23" w:rsidTr="00685B23">
        <w:tc>
          <w:tcPr>
            <w:tcW w:w="9854" w:type="dxa"/>
            <w:gridSpan w:val="2"/>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i/>
                <w:iCs/>
                <w:color w:val="000000"/>
                <w:sz w:val="24"/>
                <w:szCs w:val="24"/>
              </w:rPr>
              <w:lastRenderedPageBreak/>
              <w:t>Полнота обзора литературы, наличие элементов анализа библиографических источников</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5</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Полный обзор и анализ</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3</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Неполный обзор/анализ</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1</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Обзор/анализ отсутствует</w:t>
            </w:r>
          </w:p>
        </w:tc>
      </w:tr>
      <w:tr w:rsidR="0081414F" w:rsidRPr="00685B23" w:rsidTr="00685B23">
        <w:tc>
          <w:tcPr>
            <w:tcW w:w="9854" w:type="dxa"/>
            <w:gridSpan w:val="2"/>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b/>
                <w:bCs/>
                <w:i/>
                <w:iCs/>
                <w:color w:val="000000"/>
                <w:sz w:val="24"/>
                <w:szCs w:val="24"/>
              </w:rPr>
              <w:t>Грамотность оформления статьи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5</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Работа оформлена грамотно</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3</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В оформлении работы имеются несущественные недостатки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1</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В оформлении работы имеются существенные недостатки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color w:val="000000"/>
                <w:sz w:val="24"/>
                <w:szCs w:val="24"/>
              </w:rPr>
              <w:t>0</w:t>
            </w:r>
          </w:p>
        </w:tc>
        <w:tc>
          <w:tcPr>
            <w:tcW w:w="8780" w:type="dxa"/>
          </w:tcPr>
          <w:p w:rsidR="0081414F" w:rsidRPr="00685B23" w:rsidRDefault="0081414F" w:rsidP="00685B23">
            <w:pPr>
              <w:jc w:val="both"/>
              <w:rPr>
                <w:rFonts w:ascii="Times New Roman" w:hAnsi="Times New Roman" w:cs="Times New Roman"/>
                <w:sz w:val="24"/>
                <w:szCs w:val="24"/>
              </w:rPr>
            </w:pPr>
            <w:r w:rsidRPr="00685B23">
              <w:rPr>
                <w:rFonts w:ascii="Times New Roman" w:hAnsi="Times New Roman" w:cs="Times New Roman"/>
                <w:color w:val="000000"/>
                <w:sz w:val="24"/>
                <w:szCs w:val="24"/>
              </w:rPr>
              <w:t>Работа оформлена неграмотно</w:t>
            </w:r>
          </w:p>
        </w:tc>
      </w:tr>
      <w:tr w:rsidR="0081414F" w:rsidRPr="00685B23" w:rsidTr="00685B23">
        <w:tc>
          <w:tcPr>
            <w:tcW w:w="9854" w:type="dxa"/>
            <w:gridSpan w:val="2"/>
          </w:tcPr>
          <w:p w:rsidR="0081414F" w:rsidRPr="00685B23" w:rsidRDefault="0081414F" w:rsidP="00685B23">
            <w:pPr>
              <w:pStyle w:val="Default"/>
              <w:jc w:val="center"/>
              <w:rPr>
                <w:rFonts w:ascii="Times New Roman" w:hAnsi="Times New Roman" w:cs="Times New Roman"/>
              </w:rPr>
            </w:pPr>
            <w:r w:rsidRPr="00685B23">
              <w:rPr>
                <w:rFonts w:ascii="Times New Roman" w:hAnsi="Times New Roman" w:cs="Times New Roman"/>
                <w:b/>
                <w:bCs/>
                <w:i/>
                <w:iCs/>
              </w:rPr>
              <w:t>Композиционная цельность и логичность</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10</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 xml:space="preserve">Статья характеризуется композиционной цельностью, имеет внутреннюю логику повествования, в нем нет необоснованных повторов, его части связаны между собой. </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7</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 xml:space="preserve">Статья характеризуется композиционной цельностью, имеет внутреннюю логику повествования, но внутри смысловых частей есть нарушения последовательности и необоснованные повторы. </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1</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 xml:space="preserve">В статье прослеживается композиционный замысел, но есть нарушения композиционной связи между смысловыми частями, и/или мысль повторяется и не развивается; эссе не имеет внутренней логики повествования </w:t>
            </w:r>
          </w:p>
        </w:tc>
      </w:tr>
      <w:tr w:rsidR="0081414F" w:rsidRPr="00685B23" w:rsidTr="00685B23">
        <w:tc>
          <w:tcPr>
            <w:tcW w:w="9854" w:type="dxa"/>
            <w:gridSpan w:val="2"/>
          </w:tcPr>
          <w:p w:rsidR="0081414F" w:rsidRPr="00685B23" w:rsidRDefault="0081414F" w:rsidP="00685B23">
            <w:pPr>
              <w:pStyle w:val="Default"/>
              <w:jc w:val="center"/>
              <w:rPr>
                <w:rFonts w:ascii="Times New Roman" w:hAnsi="Times New Roman" w:cs="Times New Roman"/>
              </w:rPr>
            </w:pPr>
            <w:r w:rsidRPr="00685B23">
              <w:rPr>
                <w:rFonts w:ascii="Times New Roman" w:hAnsi="Times New Roman" w:cs="Times New Roman"/>
                <w:b/>
                <w:bCs/>
                <w:i/>
                <w:iCs/>
              </w:rPr>
              <w:t>Грамотность и четкость изложения научной мысли</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10</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 xml:space="preserve">Речевых ошибок нет или допущена одна речевая ошибка. Стиль текста соответствует указанной целевой аудитории и указанному жанру </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6</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 xml:space="preserve">Допущены две-три речевые ошибки, но стиль текста соответствует указанной целевой аудитории и указанному жанру. </w:t>
            </w:r>
          </w:p>
        </w:tc>
      </w:tr>
      <w:tr w:rsidR="0081414F" w:rsidRPr="00685B23" w:rsidTr="00685B23">
        <w:tc>
          <w:tcPr>
            <w:tcW w:w="1074" w:type="dxa"/>
          </w:tcPr>
          <w:p w:rsidR="0081414F" w:rsidRPr="00685B23" w:rsidRDefault="0081414F" w:rsidP="00685B23">
            <w:pPr>
              <w:jc w:val="center"/>
              <w:rPr>
                <w:rFonts w:ascii="Times New Roman" w:hAnsi="Times New Roman" w:cs="Times New Roman"/>
                <w:sz w:val="24"/>
                <w:szCs w:val="24"/>
              </w:rPr>
            </w:pPr>
            <w:r w:rsidRPr="00685B23">
              <w:rPr>
                <w:rFonts w:ascii="Times New Roman" w:hAnsi="Times New Roman" w:cs="Times New Roman"/>
                <w:sz w:val="24"/>
                <w:szCs w:val="24"/>
              </w:rPr>
              <w:t>1</w:t>
            </w:r>
          </w:p>
        </w:tc>
        <w:tc>
          <w:tcPr>
            <w:tcW w:w="8780" w:type="dxa"/>
          </w:tcPr>
          <w:p w:rsidR="0081414F" w:rsidRPr="00685B23" w:rsidRDefault="0081414F" w:rsidP="00685B23">
            <w:pPr>
              <w:pStyle w:val="Default"/>
              <w:jc w:val="both"/>
              <w:rPr>
                <w:rFonts w:ascii="Times New Roman" w:hAnsi="Times New Roman" w:cs="Times New Roman"/>
              </w:rPr>
            </w:pPr>
            <w:r w:rsidRPr="00685B23">
              <w:rPr>
                <w:rFonts w:ascii="Times New Roman" w:hAnsi="Times New Roman" w:cs="Times New Roman"/>
              </w:rPr>
              <w:t>Допущены четыре речевые ошибки. Стиль текста не соответствует указанной целевой аудитории и указанному жанру.</w:t>
            </w:r>
          </w:p>
        </w:tc>
      </w:tr>
      <w:tr w:rsidR="0081414F" w:rsidRPr="00685B23" w:rsidTr="00685B23">
        <w:tc>
          <w:tcPr>
            <w:tcW w:w="9854" w:type="dxa"/>
            <w:gridSpan w:val="2"/>
          </w:tcPr>
          <w:p w:rsidR="0081414F" w:rsidRPr="00685B23" w:rsidRDefault="0081414F" w:rsidP="00685B23">
            <w:pPr>
              <w:pStyle w:val="Default"/>
              <w:jc w:val="center"/>
              <w:rPr>
                <w:rFonts w:ascii="Times New Roman" w:hAnsi="Times New Roman" w:cs="Times New Roman"/>
              </w:rPr>
            </w:pPr>
            <w:r w:rsidRPr="00685B23">
              <w:rPr>
                <w:rFonts w:ascii="Times New Roman" w:hAnsi="Times New Roman" w:cs="Times New Roman"/>
                <w:b/>
                <w:bCs/>
              </w:rPr>
              <w:t xml:space="preserve">Максимальный балл за статью – 50 баллов </w:t>
            </w:r>
          </w:p>
          <w:p w:rsidR="0081414F" w:rsidRPr="00685B23" w:rsidRDefault="0081414F" w:rsidP="00685B23">
            <w:pPr>
              <w:pStyle w:val="Default"/>
              <w:jc w:val="center"/>
              <w:rPr>
                <w:rFonts w:ascii="Times New Roman" w:hAnsi="Times New Roman" w:cs="Times New Roman"/>
              </w:rPr>
            </w:pPr>
          </w:p>
        </w:tc>
      </w:tr>
    </w:tbl>
    <w:p w:rsidR="0081414F" w:rsidRPr="00685B23" w:rsidRDefault="0081414F" w:rsidP="0081414F">
      <w:pPr>
        <w:ind w:firstLine="709"/>
        <w:jc w:val="center"/>
        <w:rPr>
          <w:rFonts w:ascii="Times New Roman" w:hAnsi="Times New Roman" w:cs="Times New Roman"/>
          <w:sz w:val="24"/>
          <w:szCs w:val="24"/>
        </w:rPr>
      </w:pPr>
    </w:p>
    <w:p w:rsidR="00685B23" w:rsidRPr="00685B23" w:rsidRDefault="00685B23">
      <w:pPr>
        <w:rPr>
          <w:sz w:val="24"/>
          <w:szCs w:val="24"/>
        </w:rPr>
      </w:pPr>
    </w:p>
    <w:sectPr w:rsidR="00685B23" w:rsidRPr="00685B23" w:rsidSect="00685B23">
      <w:footerReference w:type="default" r:id="rId1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B23" w:rsidRDefault="00685B23">
      <w:pPr>
        <w:spacing w:after="0" w:line="240" w:lineRule="auto"/>
      </w:pPr>
      <w:r>
        <w:separator/>
      </w:r>
    </w:p>
  </w:endnote>
  <w:endnote w:type="continuationSeparator" w:id="0">
    <w:p w:rsidR="00685B23" w:rsidRDefault="00685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531128"/>
      <w:docPartObj>
        <w:docPartGallery w:val="Page Numbers (Bottom of Page)"/>
        <w:docPartUnique/>
      </w:docPartObj>
    </w:sdtPr>
    <w:sdtEndPr/>
    <w:sdtContent>
      <w:p w:rsidR="00685B23" w:rsidRDefault="00685B23">
        <w:pPr>
          <w:pStyle w:val="a5"/>
          <w:jc w:val="center"/>
        </w:pPr>
        <w:r>
          <w:fldChar w:fldCharType="begin"/>
        </w:r>
        <w:r>
          <w:instrText xml:space="preserve"> PAGE   \* MERGEFORMAT </w:instrText>
        </w:r>
        <w:r>
          <w:fldChar w:fldCharType="separate"/>
        </w:r>
        <w:r w:rsidR="0089453A">
          <w:rPr>
            <w:noProof/>
          </w:rPr>
          <w:t>19</w:t>
        </w:r>
        <w:r>
          <w:rPr>
            <w:noProof/>
          </w:rPr>
          <w:fldChar w:fldCharType="end"/>
        </w:r>
      </w:p>
    </w:sdtContent>
  </w:sdt>
  <w:p w:rsidR="00685B23" w:rsidRDefault="00685B2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B23" w:rsidRDefault="00685B23">
      <w:pPr>
        <w:spacing w:after="0" w:line="240" w:lineRule="auto"/>
      </w:pPr>
      <w:r>
        <w:separator/>
      </w:r>
    </w:p>
  </w:footnote>
  <w:footnote w:type="continuationSeparator" w:id="0">
    <w:p w:rsidR="00685B23" w:rsidRDefault="00685B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3E8"/>
    <w:multiLevelType w:val="hybridMultilevel"/>
    <w:tmpl w:val="BBB48260"/>
    <w:lvl w:ilvl="0" w:tplc="02167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8A064C"/>
    <w:multiLevelType w:val="hybridMultilevel"/>
    <w:tmpl w:val="365CD6DA"/>
    <w:lvl w:ilvl="0" w:tplc="516E70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3A87939"/>
    <w:multiLevelType w:val="hybridMultilevel"/>
    <w:tmpl w:val="1DD01618"/>
    <w:lvl w:ilvl="0" w:tplc="2CB205C8">
      <w:start w:val="1"/>
      <w:numFmt w:val="decimal"/>
      <w:lvlText w:val="%1."/>
      <w:lvlJc w:val="left"/>
      <w:pPr>
        <w:ind w:left="1144" w:hanging="360"/>
      </w:pPr>
      <w:rPr>
        <w:rFonts w:cstheme="minorBidi"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 w15:restartNumberingAfterBreak="0">
    <w:nsid w:val="07F32DB6"/>
    <w:multiLevelType w:val="hybridMultilevel"/>
    <w:tmpl w:val="0CECF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270C2D"/>
    <w:multiLevelType w:val="hybridMultilevel"/>
    <w:tmpl w:val="8F8EE75C"/>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825352"/>
    <w:multiLevelType w:val="hybridMultilevel"/>
    <w:tmpl w:val="0CECF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6C37A8"/>
    <w:multiLevelType w:val="hybridMultilevel"/>
    <w:tmpl w:val="F1E8F73C"/>
    <w:lvl w:ilvl="0" w:tplc="4F5CFB3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6C056C"/>
    <w:multiLevelType w:val="hybridMultilevel"/>
    <w:tmpl w:val="A93E5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F740A6"/>
    <w:multiLevelType w:val="hybridMultilevel"/>
    <w:tmpl w:val="BFE426BE"/>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433E01"/>
    <w:multiLevelType w:val="hybridMultilevel"/>
    <w:tmpl w:val="E5CC717A"/>
    <w:lvl w:ilvl="0" w:tplc="BB8EEDD8">
      <w:start w:val="1"/>
      <w:numFmt w:val="bullet"/>
      <w:lvlText w:val="•"/>
      <w:lvlJc w:val="left"/>
      <w:pPr>
        <w:tabs>
          <w:tab w:val="num" w:pos="720"/>
        </w:tabs>
        <w:ind w:left="720" w:hanging="360"/>
      </w:pPr>
      <w:rPr>
        <w:rFonts w:ascii="Arial" w:hAnsi="Arial" w:hint="default"/>
      </w:rPr>
    </w:lvl>
    <w:lvl w:ilvl="1" w:tplc="3B8264A0" w:tentative="1">
      <w:start w:val="1"/>
      <w:numFmt w:val="bullet"/>
      <w:lvlText w:val="•"/>
      <w:lvlJc w:val="left"/>
      <w:pPr>
        <w:tabs>
          <w:tab w:val="num" w:pos="1440"/>
        </w:tabs>
        <w:ind w:left="1440" w:hanging="360"/>
      </w:pPr>
      <w:rPr>
        <w:rFonts w:ascii="Arial" w:hAnsi="Arial" w:hint="default"/>
      </w:rPr>
    </w:lvl>
    <w:lvl w:ilvl="2" w:tplc="CCA0C5AC" w:tentative="1">
      <w:start w:val="1"/>
      <w:numFmt w:val="bullet"/>
      <w:lvlText w:val="•"/>
      <w:lvlJc w:val="left"/>
      <w:pPr>
        <w:tabs>
          <w:tab w:val="num" w:pos="2160"/>
        </w:tabs>
        <w:ind w:left="2160" w:hanging="360"/>
      </w:pPr>
      <w:rPr>
        <w:rFonts w:ascii="Arial" w:hAnsi="Arial" w:hint="default"/>
      </w:rPr>
    </w:lvl>
    <w:lvl w:ilvl="3" w:tplc="D704532C" w:tentative="1">
      <w:start w:val="1"/>
      <w:numFmt w:val="bullet"/>
      <w:lvlText w:val="•"/>
      <w:lvlJc w:val="left"/>
      <w:pPr>
        <w:tabs>
          <w:tab w:val="num" w:pos="2880"/>
        </w:tabs>
        <w:ind w:left="2880" w:hanging="360"/>
      </w:pPr>
      <w:rPr>
        <w:rFonts w:ascii="Arial" w:hAnsi="Arial" w:hint="default"/>
      </w:rPr>
    </w:lvl>
    <w:lvl w:ilvl="4" w:tplc="55527F30" w:tentative="1">
      <w:start w:val="1"/>
      <w:numFmt w:val="bullet"/>
      <w:lvlText w:val="•"/>
      <w:lvlJc w:val="left"/>
      <w:pPr>
        <w:tabs>
          <w:tab w:val="num" w:pos="3600"/>
        </w:tabs>
        <w:ind w:left="3600" w:hanging="360"/>
      </w:pPr>
      <w:rPr>
        <w:rFonts w:ascii="Arial" w:hAnsi="Arial" w:hint="default"/>
      </w:rPr>
    </w:lvl>
    <w:lvl w:ilvl="5" w:tplc="F3B4F9D8" w:tentative="1">
      <w:start w:val="1"/>
      <w:numFmt w:val="bullet"/>
      <w:lvlText w:val="•"/>
      <w:lvlJc w:val="left"/>
      <w:pPr>
        <w:tabs>
          <w:tab w:val="num" w:pos="4320"/>
        </w:tabs>
        <w:ind w:left="4320" w:hanging="360"/>
      </w:pPr>
      <w:rPr>
        <w:rFonts w:ascii="Arial" w:hAnsi="Arial" w:hint="default"/>
      </w:rPr>
    </w:lvl>
    <w:lvl w:ilvl="6" w:tplc="58F8BB62" w:tentative="1">
      <w:start w:val="1"/>
      <w:numFmt w:val="bullet"/>
      <w:lvlText w:val="•"/>
      <w:lvlJc w:val="left"/>
      <w:pPr>
        <w:tabs>
          <w:tab w:val="num" w:pos="5040"/>
        </w:tabs>
        <w:ind w:left="5040" w:hanging="360"/>
      </w:pPr>
      <w:rPr>
        <w:rFonts w:ascii="Arial" w:hAnsi="Arial" w:hint="default"/>
      </w:rPr>
    </w:lvl>
    <w:lvl w:ilvl="7" w:tplc="4ECA01D0" w:tentative="1">
      <w:start w:val="1"/>
      <w:numFmt w:val="bullet"/>
      <w:lvlText w:val="•"/>
      <w:lvlJc w:val="left"/>
      <w:pPr>
        <w:tabs>
          <w:tab w:val="num" w:pos="5760"/>
        </w:tabs>
        <w:ind w:left="5760" w:hanging="360"/>
      </w:pPr>
      <w:rPr>
        <w:rFonts w:ascii="Arial" w:hAnsi="Arial" w:hint="default"/>
      </w:rPr>
    </w:lvl>
    <w:lvl w:ilvl="8" w:tplc="C0563E7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D2538BD"/>
    <w:multiLevelType w:val="hybridMultilevel"/>
    <w:tmpl w:val="E5CA3494"/>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413919"/>
    <w:multiLevelType w:val="multilevel"/>
    <w:tmpl w:val="3454CC98"/>
    <w:lvl w:ilvl="0">
      <w:start w:val="1"/>
      <w:numFmt w:val="decimal"/>
      <w:lvlText w:val="%1"/>
      <w:lvlJc w:val="left"/>
      <w:pPr>
        <w:ind w:left="1069" w:hanging="360"/>
      </w:pPr>
      <w:rPr>
        <w:rFonts w:hint="default"/>
      </w:rPr>
    </w:lvl>
    <w:lvl w:ilvl="1">
      <w:start w:val="3"/>
      <w:numFmt w:val="decimal"/>
      <w:isLgl/>
      <w:lvlText w:val="%1.%2"/>
      <w:lvlJc w:val="left"/>
      <w:pPr>
        <w:ind w:left="1488" w:hanging="420"/>
      </w:pPr>
      <w:rPr>
        <w:rFonts w:cs="Times New Roman" w:hint="default"/>
      </w:rPr>
    </w:lvl>
    <w:lvl w:ilvl="2">
      <w:start w:val="1"/>
      <w:numFmt w:val="decimal"/>
      <w:isLgl/>
      <w:lvlText w:val="%1.%2.%3"/>
      <w:lvlJc w:val="left"/>
      <w:pPr>
        <w:ind w:left="2147" w:hanging="720"/>
      </w:pPr>
      <w:rPr>
        <w:rFonts w:cs="Times New Roman" w:hint="default"/>
      </w:rPr>
    </w:lvl>
    <w:lvl w:ilvl="3">
      <w:start w:val="1"/>
      <w:numFmt w:val="decimal"/>
      <w:isLgl/>
      <w:lvlText w:val="%1.%2.%3.%4"/>
      <w:lvlJc w:val="left"/>
      <w:pPr>
        <w:ind w:left="2866" w:hanging="1080"/>
      </w:pPr>
      <w:rPr>
        <w:rFonts w:cs="Times New Roman" w:hint="default"/>
      </w:rPr>
    </w:lvl>
    <w:lvl w:ilvl="4">
      <w:start w:val="1"/>
      <w:numFmt w:val="decimal"/>
      <w:isLgl/>
      <w:lvlText w:val="%1.%2.%3.%4.%5"/>
      <w:lvlJc w:val="left"/>
      <w:pPr>
        <w:ind w:left="3225" w:hanging="1080"/>
      </w:pPr>
      <w:rPr>
        <w:rFonts w:cs="Times New Roman" w:hint="default"/>
      </w:rPr>
    </w:lvl>
    <w:lvl w:ilvl="5">
      <w:start w:val="1"/>
      <w:numFmt w:val="decimal"/>
      <w:isLgl/>
      <w:lvlText w:val="%1.%2.%3.%4.%5.%6"/>
      <w:lvlJc w:val="left"/>
      <w:pPr>
        <w:ind w:left="3944" w:hanging="1440"/>
      </w:pPr>
      <w:rPr>
        <w:rFonts w:cs="Times New Roman" w:hint="default"/>
      </w:rPr>
    </w:lvl>
    <w:lvl w:ilvl="6">
      <w:start w:val="1"/>
      <w:numFmt w:val="decimal"/>
      <w:isLgl/>
      <w:lvlText w:val="%1.%2.%3.%4.%5.%6.%7"/>
      <w:lvlJc w:val="left"/>
      <w:pPr>
        <w:ind w:left="4303" w:hanging="1440"/>
      </w:pPr>
      <w:rPr>
        <w:rFonts w:cs="Times New Roman" w:hint="default"/>
      </w:rPr>
    </w:lvl>
    <w:lvl w:ilvl="7">
      <w:start w:val="1"/>
      <w:numFmt w:val="decimal"/>
      <w:isLgl/>
      <w:lvlText w:val="%1.%2.%3.%4.%5.%6.%7.%8"/>
      <w:lvlJc w:val="left"/>
      <w:pPr>
        <w:ind w:left="5022" w:hanging="1800"/>
      </w:pPr>
      <w:rPr>
        <w:rFonts w:cs="Times New Roman" w:hint="default"/>
      </w:rPr>
    </w:lvl>
    <w:lvl w:ilvl="8">
      <w:start w:val="1"/>
      <w:numFmt w:val="decimal"/>
      <w:isLgl/>
      <w:lvlText w:val="%1.%2.%3.%4.%5.%6.%7.%8.%9"/>
      <w:lvlJc w:val="left"/>
      <w:pPr>
        <w:ind w:left="5741" w:hanging="2160"/>
      </w:pPr>
      <w:rPr>
        <w:rFonts w:cs="Times New Roman" w:hint="default"/>
      </w:rPr>
    </w:lvl>
  </w:abstractNum>
  <w:abstractNum w:abstractNumId="12" w15:restartNumberingAfterBreak="0">
    <w:nsid w:val="22705D97"/>
    <w:multiLevelType w:val="hybridMultilevel"/>
    <w:tmpl w:val="65CCA010"/>
    <w:lvl w:ilvl="0" w:tplc="0216769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80F7432"/>
    <w:multiLevelType w:val="hybridMultilevel"/>
    <w:tmpl w:val="F9BA1030"/>
    <w:lvl w:ilvl="0" w:tplc="66D8DF18">
      <w:start w:val="1"/>
      <w:numFmt w:val="bullet"/>
      <w:lvlText w:val="•"/>
      <w:lvlJc w:val="left"/>
      <w:pPr>
        <w:tabs>
          <w:tab w:val="num" w:pos="720"/>
        </w:tabs>
        <w:ind w:left="720" w:hanging="360"/>
      </w:pPr>
      <w:rPr>
        <w:rFonts w:ascii="Arial" w:hAnsi="Arial" w:hint="default"/>
      </w:rPr>
    </w:lvl>
    <w:lvl w:ilvl="1" w:tplc="395CE44E" w:tentative="1">
      <w:start w:val="1"/>
      <w:numFmt w:val="bullet"/>
      <w:lvlText w:val="•"/>
      <w:lvlJc w:val="left"/>
      <w:pPr>
        <w:tabs>
          <w:tab w:val="num" w:pos="1440"/>
        </w:tabs>
        <w:ind w:left="1440" w:hanging="360"/>
      </w:pPr>
      <w:rPr>
        <w:rFonts w:ascii="Arial" w:hAnsi="Arial" w:hint="default"/>
      </w:rPr>
    </w:lvl>
    <w:lvl w:ilvl="2" w:tplc="3ABA643E" w:tentative="1">
      <w:start w:val="1"/>
      <w:numFmt w:val="bullet"/>
      <w:lvlText w:val="•"/>
      <w:lvlJc w:val="left"/>
      <w:pPr>
        <w:tabs>
          <w:tab w:val="num" w:pos="2160"/>
        </w:tabs>
        <w:ind w:left="2160" w:hanging="360"/>
      </w:pPr>
      <w:rPr>
        <w:rFonts w:ascii="Arial" w:hAnsi="Arial" w:hint="default"/>
      </w:rPr>
    </w:lvl>
    <w:lvl w:ilvl="3" w:tplc="FF4A3D92" w:tentative="1">
      <w:start w:val="1"/>
      <w:numFmt w:val="bullet"/>
      <w:lvlText w:val="•"/>
      <w:lvlJc w:val="left"/>
      <w:pPr>
        <w:tabs>
          <w:tab w:val="num" w:pos="2880"/>
        </w:tabs>
        <w:ind w:left="2880" w:hanging="360"/>
      </w:pPr>
      <w:rPr>
        <w:rFonts w:ascii="Arial" w:hAnsi="Arial" w:hint="default"/>
      </w:rPr>
    </w:lvl>
    <w:lvl w:ilvl="4" w:tplc="7FF8D51A" w:tentative="1">
      <w:start w:val="1"/>
      <w:numFmt w:val="bullet"/>
      <w:lvlText w:val="•"/>
      <w:lvlJc w:val="left"/>
      <w:pPr>
        <w:tabs>
          <w:tab w:val="num" w:pos="3600"/>
        </w:tabs>
        <w:ind w:left="3600" w:hanging="360"/>
      </w:pPr>
      <w:rPr>
        <w:rFonts w:ascii="Arial" w:hAnsi="Arial" w:hint="default"/>
      </w:rPr>
    </w:lvl>
    <w:lvl w:ilvl="5" w:tplc="FA3EB84C" w:tentative="1">
      <w:start w:val="1"/>
      <w:numFmt w:val="bullet"/>
      <w:lvlText w:val="•"/>
      <w:lvlJc w:val="left"/>
      <w:pPr>
        <w:tabs>
          <w:tab w:val="num" w:pos="4320"/>
        </w:tabs>
        <w:ind w:left="4320" w:hanging="360"/>
      </w:pPr>
      <w:rPr>
        <w:rFonts w:ascii="Arial" w:hAnsi="Arial" w:hint="default"/>
      </w:rPr>
    </w:lvl>
    <w:lvl w:ilvl="6" w:tplc="AE16F3B6" w:tentative="1">
      <w:start w:val="1"/>
      <w:numFmt w:val="bullet"/>
      <w:lvlText w:val="•"/>
      <w:lvlJc w:val="left"/>
      <w:pPr>
        <w:tabs>
          <w:tab w:val="num" w:pos="5040"/>
        </w:tabs>
        <w:ind w:left="5040" w:hanging="360"/>
      </w:pPr>
      <w:rPr>
        <w:rFonts w:ascii="Arial" w:hAnsi="Arial" w:hint="default"/>
      </w:rPr>
    </w:lvl>
    <w:lvl w:ilvl="7" w:tplc="25686014" w:tentative="1">
      <w:start w:val="1"/>
      <w:numFmt w:val="bullet"/>
      <w:lvlText w:val="•"/>
      <w:lvlJc w:val="left"/>
      <w:pPr>
        <w:tabs>
          <w:tab w:val="num" w:pos="5760"/>
        </w:tabs>
        <w:ind w:left="5760" w:hanging="360"/>
      </w:pPr>
      <w:rPr>
        <w:rFonts w:ascii="Arial" w:hAnsi="Arial" w:hint="default"/>
      </w:rPr>
    </w:lvl>
    <w:lvl w:ilvl="8" w:tplc="4FD869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D95581"/>
    <w:multiLevelType w:val="hybridMultilevel"/>
    <w:tmpl w:val="EFB821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34C529B1"/>
    <w:multiLevelType w:val="hybridMultilevel"/>
    <w:tmpl w:val="513E24C6"/>
    <w:lvl w:ilvl="0" w:tplc="02167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297916"/>
    <w:multiLevelType w:val="hybridMultilevel"/>
    <w:tmpl w:val="0B6ED924"/>
    <w:lvl w:ilvl="0" w:tplc="4F5CFB34">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3AEF1330"/>
    <w:multiLevelType w:val="hybridMultilevel"/>
    <w:tmpl w:val="8CC4CFD6"/>
    <w:lvl w:ilvl="0" w:tplc="4F5CFB34">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9311FF7"/>
    <w:multiLevelType w:val="hybridMultilevel"/>
    <w:tmpl w:val="E48C8266"/>
    <w:lvl w:ilvl="0" w:tplc="06E86E1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376086"/>
    <w:multiLevelType w:val="hybridMultilevel"/>
    <w:tmpl w:val="5DE6A514"/>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B06A1C"/>
    <w:multiLevelType w:val="multilevel"/>
    <w:tmpl w:val="E708C2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4B1E87"/>
    <w:multiLevelType w:val="multilevel"/>
    <w:tmpl w:val="B0DC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00017A"/>
    <w:multiLevelType w:val="hybridMultilevel"/>
    <w:tmpl w:val="A502E420"/>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791BDB"/>
    <w:multiLevelType w:val="multilevel"/>
    <w:tmpl w:val="CB2E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C560F2E"/>
    <w:multiLevelType w:val="hybridMultilevel"/>
    <w:tmpl w:val="229E53BA"/>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28228F"/>
    <w:multiLevelType w:val="hybridMultilevel"/>
    <w:tmpl w:val="FEEC41DC"/>
    <w:lvl w:ilvl="0" w:tplc="4F5CFB3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9AE0925"/>
    <w:multiLevelType w:val="hybridMultilevel"/>
    <w:tmpl w:val="EEFA7784"/>
    <w:lvl w:ilvl="0" w:tplc="02167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3F956D5"/>
    <w:multiLevelType w:val="multilevel"/>
    <w:tmpl w:val="F7E6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DD489D"/>
    <w:multiLevelType w:val="hybridMultilevel"/>
    <w:tmpl w:val="CD1C4552"/>
    <w:lvl w:ilvl="0" w:tplc="4F5CFB34">
      <w:start w:val="65535"/>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7"/>
  </w:num>
  <w:num w:numId="2">
    <w:abstractNumId w:val="4"/>
  </w:num>
  <w:num w:numId="3">
    <w:abstractNumId w:val="6"/>
  </w:num>
  <w:num w:numId="4">
    <w:abstractNumId w:val="19"/>
  </w:num>
  <w:num w:numId="5">
    <w:abstractNumId w:val="10"/>
  </w:num>
  <w:num w:numId="6">
    <w:abstractNumId w:val="28"/>
  </w:num>
  <w:num w:numId="7">
    <w:abstractNumId w:val="8"/>
  </w:num>
  <w:num w:numId="8">
    <w:abstractNumId w:val="16"/>
  </w:num>
  <w:num w:numId="9">
    <w:abstractNumId w:val="24"/>
  </w:num>
  <w:num w:numId="10">
    <w:abstractNumId w:val="17"/>
  </w:num>
  <w:num w:numId="11">
    <w:abstractNumId w:val="22"/>
  </w:num>
  <w:num w:numId="12">
    <w:abstractNumId w:val="14"/>
  </w:num>
  <w:num w:numId="13">
    <w:abstractNumId w:val="25"/>
  </w:num>
  <w:num w:numId="14">
    <w:abstractNumId w:val="13"/>
  </w:num>
  <w:num w:numId="15">
    <w:abstractNumId w:val="9"/>
  </w:num>
  <w:num w:numId="16">
    <w:abstractNumId w:val="12"/>
  </w:num>
  <w:num w:numId="17">
    <w:abstractNumId w:val="2"/>
  </w:num>
  <w:num w:numId="18">
    <w:abstractNumId w:val="3"/>
  </w:num>
  <w:num w:numId="19">
    <w:abstractNumId w:val="7"/>
  </w:num>
  <w:num w:numId="20">
    <w:abstractNumId w:val="5"/>
  </w:num>
  <w:num w:numId="21">
    <w:abstractNumId w:val="11"/>
  </w:num>
  <w:num w:numId="22">
    <w:abstractNumId w:val="0"/>
  </w:num>
  <w:num w:numId="23">
    <w:abstractNumId w:val="15"/>
  </w:num>
  <w:num w:numId="24">
    <w:abstractNumId w:val="26"/>
  </w:num>
  <w:num w:numId="25">
    <w:abstractNumId w:val="21"/>
  </w:num>
  <w:num w:numId="26">
    <w:abstractNumId w:val="23"/>
  </w:num>
  <w:num w:numId="27">
    <w:abstractNumId w:val="1"/>
  </w:num>
  <w:num w:numId="28">
    <w:abstractNumId w:val="20"/>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CD5"/>
    <w:rsid w:val="00215FA9"/>
    <w:rsid w:val="00390349"/>
    <w:rsid w:val="00685B23"/>
    <w:rsid w:val="007A4A0B"/>
    <w:rsid w:val="0081414F"/>
    <w:rsid w:val="00886840"/>
    <w:rsid w:val="0089453A"/>
    <w:rsid w:val="00A13CD5"/>
    <w:rsid w:val="00B32470"/>
    <w:rsid w:val="00BF3309"/>
    <w:rsid w:val="00DF2033"/>
    <w:rsid w:val="00EF0DB0"/>
    <w:rsid w:val="00F425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608C"/>
  <w15:chartTrackingRefBased/>
  <w15:docId w15:val="{561BFC53-3AAF-4097-9496-6EF4DB215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14F"/>
    <w:pPr>
      <w:spacing w:after="200" w:line="276" w:lineRule="auto"/>
    </w:pPr>
  </w:style>
  <w:style w:type="paragraph" w:styleId="1">
    <w:name w:val="heading 1"/>
    <w:basedOn w:val="a"/>
    <w:link w:val="10"/>
    <w:uiPriority w:val="9"/>
    <w:qFormat/>
    <w:rsid w:val="008141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8141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uiPriority w:val="9"/>
    <w:semiHidden/>
    <w:unhideWhenUsed/>
    <w:qFormat/>
    <w:rsid w:val="0081414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414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1414F"/>
    <w:rPr>
      <w:rFonts w:asciiTheme="majorHAnsi" w:eastAsiaTheme="majorEastAsia" w:hAnsiTheme="majorHAnsi" w:cstheme="majorBidi"/>
      <w:color w:val="2E74B5" w:themeColor="accent1" w:themeShade="BF"/>
      <w:sz w:val="26"/>
      <w:szCs w:val="26"/>
    </w:rPr>
  </w:style>
  <w:style w:type="character" w:customStyle="1" w:styleId="60">
    <w:name w:val="Заголовок 6 Знак"/>
    <w:basedOn w:val="a0"/>
    <w:link w:val="6"/>
    <w:uiPriority w:val="9"/>
    <w:semiHidden/>
    <w:rsid w:val="0081414F"/>
    <w:rPr>
      <w:rFonts w:asciiTheme="majorHAnsi" w:eastAsiaTheme="majorEastAsia" w:hAnsiTheme="majorHAnsi" w:cstheme="majorBidi"/>
      <w:color w:val="1F4D78" w:themeColor="accent1" w:themeShade="7F"/>
    </w:rPr>
  </w:style>
  <w:style w:type="paragraph" w:styleId="a3">
    <w:name w:val="header"/>
    <w:basedOn w:val="a"/>
    <w:link w:val="a4"/>
    <w:uiPriority w:val="99"/>
    <w:semiHidden/>
    <w:unhideWhenUsed/>
    <w:rsid w:val="0081414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1414F"/>
  </w:style>
  <w:style w:type="paragraph" w:styleId="a5">
    <w:name w:val="footer"/>
    <w:basedOn w:val="a"/>
    <w:link w:val="a6"/>
    <w:uiPriority w:val="99"/>
    <w:unhideWhenUsed/>
    <w:rsid w:val="008141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414F"/>
  </w:style>
  <w:style w:type="paragraph" w:styleId="a7">
    <w:name w:val="List Paragraph"/>
    <w:basedOn w:val="a"/>
    <w:uiPriority w:val="34"/>
    <w:qFormat/>
    <w:rsid w:val="0081414F"/>
    <w:pPr>
      <w:ind w:left="720"/>
      <w:contextualSpacing/>
    </w:pPr>
  </w:style>
  <w:style w:type="paragraph" w:customStyle="1" w:styleId="Default">
    <w:name w:val="Default"/>
    <w:rsid w:val="0081414F"/>
    <w:pPr>
      <w:autoSpaceDE w:val="0"/>
      <w:autoSpaceDN w:val="0"/>
      <w:adjustRightInd w:val="0"/>
      <w:spacing w:after="0" w:line="240" w:lineRule="auto"/>
    </w:pPr>
    <w:rPr>
      <w:rFonts w:ascii="Trebuchet MS" w:hAnsi="Trebuchet MS" w:cs="Trebuchet MS"/>
      <w:color w:val="000000"/>
      <w:sz w:val="24"/>
      <w:szCs w:val="24"/>
    </w:rPr>
  </w:style>
  <w:style w:type="character" w:styleId="a8">
    <w:name w:val="Hyperlink"/>
    <w:basedOn w:val="a0"/>
    <w:uiPriority w:val="99"/>
    <w:unhideWhenUsed/>
    <w:rsid w:val="0081414F"/>
    <w:rPr>
      <w:color w:val="0563C1" w:themeColor="hyperlink"/>
      <w:u w:val="single"/>
    </w:rPr>
  </w:style>
  <w:style w:type="character" w:customStyle="1" w:styleId="apple-converted-space">
    <w:name w:val="apple-converted-space"/>
    <w:basedOn w:val="a0"/>
    <w:rsid w:val="0081414F"/>
  </w:style>
  <w:style w:type="table" w:styleId="a9">
    <w:name w:val="Table Grid"/>
    <w:basedOn w:val="a1"/>
    <w:uiPriority w:val="59"/>
    <w:rsid w:val="00814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81414F"/>
    <w:rPr>
      <w:color w:val="954F72" w:themeColor="followedHyperlink"/>
      <w:u w:val="single"/>
    </w:rPr>
  </w:style>
  <w:style w:type="character" w:customStyle="1" w:styleId="blk">
    <w:name w:val="blk"/>
    <w:basedOn w:val="a0"/>
    <w:rsid w:val="0081414F"/>
  </w:style>
  <w:style w:type="paragraph" w:styleId="ab">
    <w:name w:val="Normal (Web)"/>
    <w:basedOn w:val="a"/>
    <w:uiPriority w:val="99"/>
    <w:semiHidden/>
    <w:unhideWhenUsed/>
    <w:rsid w:val="008141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81414F"/>
    <w:rPr>
      <w:b/>
      <w:bCs/>
    </w:rPr>
  </w:style>
  <w:style w:type="paragraph" w:styleId="ad">
    <w:name w:val="Balloon Text"/>
    <w:basedOn w:val="a"/>
    <w:link w:val="ae"/>
    <w:uiPriority w:val="99"/>
    <w:semiHidden/>
    <w:unhideWhenUsed/>
    <w:rsid w:val="0081414F"/>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141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nauchniestati.ru/blog/struktura-nauchnoi-stati/" TargetMode="External"/><Relationship Id="rId3" Type="http://schemas.openxmlformats.org/officeDocument/2006/relationships/settings" Target="settings.xml"/><Relationship Id="rId7" Type="http://schemas.openxmlformats.org/officeDocument/2006/relationships/hyperlink" Target="https://www.antiplagiat.ru/" TargetMode="External"/><Relationship Id="rId12" Type="http://schemas.openxmlformats.org/officeDocument/2006/relationships/hyperlink" Target="http://luckyfamilyman.ru/kak-pisat-stati.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d-copywriting.ru/atypical-copywriting/articl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17.ru/article/kak_nfpisat_statiy_algoritm/"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seopressa.ru/stati/klientam/pochemu-tekst-dolzhen-byit-unikalnyi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19</Pages>
  <Words>5643</Words>
  <Characters>32169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South Ural State College</Company>
  <LinksUpToDate>false</LinksUpToDate>
  <CharactersWithSpaces>37737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9</cp:revision>
  <cp:lastPrinted>2025-02-26T07:23:00Z</cp:lastPrinted>
  <dcterms:created xsi:type="dcterms:W3CDTF">2024-10-09T12:43:00Z</dcterms:created>
  <dcterms:modified xsi:type="dcterms:W3CDTF">2026-05-29T11:02:00Z</dcterms:modified>
</cp:coreProperties>
</file>